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D87BC" w14:textId="12B18EDC" w:rsidR="00DB3478" w:rsidRPr="00DB3478" w:rsidRDefault="00DB3478" w:rsidP="00DB3478">
      <w:pPr>
        <w:pStyle w:val="Heading1"/>
        <w:jc w:val="center"/>
        <w:rPr>
          <w:u w:val="single"/>
          <w:lang w:val="nl-BE"/>
        </w:rPr>
      </w:pPr>
      <w:r w:rsidRPr="00DB3478">
        <w:rPr>
          <w:u w:val="single"/>
          <w:lang w:val="nl-BE"/>
        </w:rPr>
        <w:t>VERZOEK TOT ARBITRAGE</w:t>
      </w:r>
    </w:p>
    <w:p w14:paraId="185CCA2C" w14:textId="6DEEDD30" w:rsidR="00DB3478" w:rsidRPr="00DB3478" w:rsidRDefault="00DB3478" w:rsidP="00DB3478">
      <w:pPr>
        <w:ind w:left="5040"/>
        <w:rPr>
          <w:lang w:val="nl-BE"/>
        </w:rPr>
      </w:pPr>
      <w:r w:rsidRPr="00DB3478">
        <w:rPr>
          <w:b/>
          <w:bCs/>
          <w:lang w:val="nl-BE"/>
        </w:rPr>
        <w:t>Aan CEPANI vzw</w:t>
      </w:r>
      <w:r w:rsidRPr="00DB3478">
        <w:rPr>
          <w:b/>
          <w:bCs/>
          <w:lang w:val="nl-BE"/>
        </w:rPr>
        <w:br/>
      </w:r>
      <w:r w:rsidRPr="00DB3478">
        <w:rPr>
          <w:lang w:val="nl-BE"/>
        </w:rPr>
        <w:t>Belgisch Centrum voor Arbitrage en Mediatie</w:t>
      </w:r>
      <w:r>
        <w:rPr>
          <w:lang w:val="nl-BE"/>
        </w:rPr>
        <w:br/>
      </w:r>
      <w:r w:rsidRPr="00DB3478">
        <w:rPr>
          <w:lang w:val="nl-BE"/>
        </w:rPr>
        <w:t>Stuiversstraat 8</w:t>
      </w:r>
      <w:r>
        <w:rPr>
          <w:lang w:val="nl-BE"/>
        </w:rPr>
        <w:br/>
      </w:r>
      <w:r w:rsidRPr="00DB3478">
        <w:rPr>
          <w:lang w:val="nl-BE"/>
        </w:rPr>
        <w:t>1000 BRUSSEL</w:t>
      </w:r>
    </w:p>
    <w:p w14:paraId="78AD6C61" w14:textId="40C25BD9" w:rsidR="00DB3478" w:rsidRPr="00DB3478" w:rsidRDefault="00DB3478" w:rsidP="00DB3478">
      <w:pPr>
        <w:rPr>
          <w:lang w:val="nl-BE"/>
        </w:rPr>
      </w:pPr>
      <w:r w:rsidRPr="00DB3478">
        <w:rPr>
          <w:lang w:val="nl-BE"/>
        </w:rPr>
        <w:t>Geeft te kennen:</w:t>
      </w:r>
    </w:p>
    <w:p w14:paraId="3023CFA2" w14:textId="77777777" w:rsidR="00DB3478" w:rsidRPr="00DB3478" w:rsidRDefault="00DB3478" w:rsidP="00DB3478">
      <w:pPr>
        <w:rPr>
          <w:b/>
          <w:bCs/>
          <w:lang w:val="nl-BE"/>
        </w:rPr>
      </w:pPr>
      <w:r w:rsidRPr="00DB3478">
        <w:rPr>
          <w:b/>
          <w:bCs/>
          <w:lang w:val="nl-BE"/>
        </w:rPr>
        <w:t>(Eisende partij:</w:t>
      </w:r>
    </w:p>
    <w:p w14:paraId="24692099" w14:textId="3AC4B64D" w:rsidR="00DB3478" w:rsidRPr="00DB3478" w:rsidRDefault="00DB3478" w:rsidP="00DB3478">
      <w:pPr>
        <w:rPr>
          <w:lang w:val="nl-BE"/>
        </w:rPr>
      </w:pPr>
      <w:r w:rsidRPr="00DB3478">
        <w:rPr>
          <w:lang w:val="nl-BE"/>
        </w:rPr>
        <w:t>naam, voornaam en volledige benaming, hoedanigheid, adres, telefoon- en faxnummer, e-mailadres, BTW-nummer)</w:t>
      </w:r>
    </w:p>
    <w:p w14:paraId="5957B156" w14:textId="27928A48" w:rsidR="00DB3478" w:rsidRPr="00DB3478" w:rsidRDefault="00DB3478" w:rsidP="00DB3478">
      <w:pPr>
        <w:rPr>
          <w:lang w:val="nl-BE"/>
        </w:rPr>
      </w:pPr>
      <w:r w:rsidRPr="00DB3478">
        <w:rPr>
          <w:lang w:val="nl-BE"/>
        </w:rPr>
        <w:t xml:space="preserve">met als raadsman </w:t>
      </w:r>
    </w:p>
    <w:p w14:paraId="4B8D5B4E" w14:textId="40BE1A36" w:rsidR="00DB3478" w:rsidRPr="00DB3478" w:rsidRDefault="00DB3478" w:rsidP="00DB3478">
      <w:pPr>
        <w:rPr>
          <w:b/>
          <w:bCs/>
          <w:lang w:val="nl-BE"/>
        </w:rPr>
      </w:pPr>
      <w:r w:rsidRPr="00DB3478">
        <w:rPr>
          <w:b/>
          <w:bCs/>
          <w:lang w:val="nl-BE"/>
        </w:rPr>
        <w:t>Hierna genoemd “Verzoeker”</w:t>
      </w:r>
    </w:p>
    <w:p w14:paraId="642CF014" w14:textId="238F5EAF" w:rsidR="00DB3478" w:rsidRPr="00DB3478" w:rsidRDefault="00DB3478" w:rsidP="00DB3478">
      <w:pPr>
        <w:rPr>
          <w:lang w:val="nl-BE"/>
        </w:rPr>
      </w:pPr>
      <w:r w:rsidRPr="00DB3478">
        <w:rPr>
          <w:lang w:val="nl-BE"/>
        </w:rPr>
        <w:t>dat zij een verzoek tot arbitrage inleidt overeenkomstig de bepalingen van het CEPANI-arbitragereglement naar aanleiding van en tot beslechting van een geschil tussen verzoeker en:</w:t>
      </w:r>
    </w:p>
    <w:p w14:paraId="2B030A01" w14:textId="77777777" w:rsidR="00DB3478" w:rsidRPr="00DB3478" w:rsidRDefault="00DB3478" w:rsidP="00DB3478">
      <w:pPr>
        <w:rPr>
          <w:b/>
          <w:bCs/>
          <w:lang w:val="nl-BE"/>
        </w:rPr>
      </w:pPr>
      <w:r w:rsidRPr="00DB3478">
        <w:rPr>
          <w:b/>
          <w:bCs/>
          <w:lang w:val="nl-BE"/>
        </w:rPr>
        <w:t>(Verwerende partij:</w:t>
      </w:r>
    </w:p>
    <w:p w14:paraId="566198C3" w14:textId="4E302B1A" w:rsidR="00DB3478" w:rsidRPr="00DB3478" w:rsidRDefault="00DB3478" w:rsidP="00DB3478">
      <w:pPr>
        <w:rPr>
          <w:lang w:val="nl-BE"/>
        </w:rPr>
      </w:pPr>
      <w:r w:rsidRPr="00DB3478">
        <w:rPr>
          <w:lang w:val="nl-BE"/>
        </w:rPr>
        <w:t>naam, voornaam en volledige benaming, hoedanigheid, adres, telefoon- en faxnummer, e-mailadres, BTW-nummer)</w:t>
      </w:r>
    </w:p>
    <w:p w14:paraId="7EE2B32A" w14:textId="28F261E2" w:rsidR="00DB3478" w:rsidRPr="00DB3478" w:rsidRDefault="00DB3478" w:rsidP="00DB3478">
      <w:pPr>
        <w:rPr>
          <w:lang w:val="nl-BE"/>
        </w:rPr>
      </w:pPr>
      <w:r w:rsidRPr="00DB3478">
        <w:rPr>
          <w:lang w:val="nl-BE"/>
        </w:rPr>
        <w:t>(met als raadsman)</w:t>
      </w:r>
    </w:p>
    <w:p w14:paraId="0FF2C613" w14:textId="75A1E1FB" w:rsidR="00DB3478" w:rsidRPr="00DB3478" w:rsidRDefault="00DB3478" w:rsidP="00DB3478">
      <w:pPr>
        <w:rPr>
          <w:b/>
          <w:bCs/>
          <w:lang w:val="nl-BE"/>
        </w:rPr>
      </w:pPr>
      <w:r w:rsidRPr="00DB3478">
        <w:rPr>
          <w:b/>
          <w:bCs/>
          <w:lang w:val="nl-BE"/>
        </w:rPr>
        <w:t>Hierna genoemd “Verweerder”</w:t>
      </w:r>
    </w:p>
    <w:p w14:paraId="43A0876C" w14:textId="5E6753F1" w:rsidR="00DB3478" w:rsidRPr="00DB3478" w:rsidRDefault="00DB3478" w:rsidP="00DB3478">
      <w:pPr>
        <w:pStyle w:val="Heading3"/>
        <w:jc w:val="center"/>
        <w:rPr>
          <w:lang w:val="nl-BE"/>
        </w:rPr>
      </w:pPr>
      <w:r w:rsidRPr="00DB3478">
        <w:rPr>
          <w:lang w:val="nl-BE"/>
        </w:rPr>
        <w:t>● ● ●</w:t>
      </w:r>
    </w:p>
    <w:p w14:paraId="1853BDD6" w14:textId="0A142B70" w:rsidR="00DB3478" w:rsidRPr="00DB3478" w:rsidRDefault="00DB3478" w:rsidP="00DB3478">
      <w:pPr>
        <w:rPr>
          <w:lang w:val="nl-BE"/>
        </w:rPr>
      </w:pPr>
      <w:r w:rsidRPr="00DB3478">
        <w:rPr>
          <w:lang w:val="nl-BE"/>
        </w:rPr>
        <w:t>Gelet op het CEPANI-reglement van toepassing sinds 1 januari 2023.</w:t>
      </w:r>
    </w:p>
    <w:p w14:paraId="19E64DDB" w14:textId="3AC28988" w:rsidR="00DB3478" w:rsidRPr="00DB3478" w:rsidRDefault="00DB3478" w:rsidP="00DB3478">
      <w:pPr>
        <w:rPr>
          <w:lang w:val="nl-BE"/>
        </w:rPr>
      </w:pPr>
      <w:r w:rsidRPr="00DB3478">
        <w:rPr>
          <w:lang w:val="nl-BE"/>
        </w:rPr>
        <w:t>Onder voorbehoud van alle rechten en zonder enige nadelige erkenning.</w:t>
      </w:r>
    </w:p>
    <w:p w14:paraId="03EA0A0F" w14:textId="7FA81307" w:rsidR="00DB3478" w:rsidRPr="00DB3478" w:rsidRDefault="00DB3478" w:rsidP="00DB3478">
      <w:pPr>
        <w:pStyle w:val="Heading3"/>
        <w:jc w:val="center"/>
        <w:rPr>
          <w:lang w:val="nl-BE"/>
        </w:rPr>
      </w:pPr>
      <w:r w:rsidRPr="00DB3478">
        <w:rPr>
          <w:lang w:val="nl-BE"/>
        </w:rPr>
        <w:t>● ● ●</w:t>
      </w:r>
    </w:p>
    <w:p w14:paraId="33629817" w14:textId="5422E9C4" w:rsidR="00DB3478" w:rsidRPr="00DB3478" w:rsidRDefault="00DB3478" w:rsidP="00DB3478">
      <w:pPr>
        <w:rPr>
          <w:lang w:val="nl-BE"/>
        </w:rPr>
      </w:pPr>
      <w:r w:rsidRPr="00DB3478">
        <w:rPr>
          <w:lang w:val="nl-BE"/>
        </w:rPr>
        <w:t>Het verzoek tot arbitrage is gesteund op de volgende elementen:</w:t>
      </w:r>
    </w:p>
    <w:p w14:paraId="173D62DF" w14:textId="7651DEF5" w:rsidR="00DB3478" w:rsidRDefault="00DB3478" w:rsidP="00DB3478">
      <w:pPr>
        <w:pStyle w:val="Heading3"/>
        <w:ind w:left="720" w:hanging="720"/>
        <w:rPr>
          <w:lang w:val="nl-BE"/>
        </w:rPr>
      </w:pPr>
      <w:r w:rsidRPr="00DB3478">
        <w:rPr>
          <w:bCs/>
          <w:lang w:val="nl-BE"/>
        </w:rPr>
        <w:lastRenderedPageBreak/>
        <w:t>I.</w:t>
      </w:r>
      <w:r w:rsidRPr="00DB3478">
        <w:rPr>
          <w:bCs/>
          <w:lang w:val="nl-BE"/>
        </w:rPr>
        <w:tab/>
        <w:t>UITEENZETTING OVER DE AARD EN DE OMSTANDIGHEDEN VAN HET</w:t>
      </w:r>
      <w:r w:rsidRPr="00DB3478">
        <w:rPr>
          <w:lang w:val="nl-BE"/>
        </w:rPr>
        <w:t xml:space="preserve"> GESCHIL DAT AAN DE GRONDSLAG VAN DE VORDERING LIGT</w:t>
      </w:r>
    </w:p>
    <w:p w14:paraId="5616F073" w14:textId="77777777" w:rsidR="00DB3478" w:rsidRPr="00DB3478" w:rsidRDefault="00DB3478" w:rsidP="00DB3478">
      <w:pPr>
        <w:rPr>
          <w:lang w:val="nl-BE"/>
        </w:rPr>
      </w:pPr>
    </w:p>
    <w:p w14:paraId="78153E93" w14:textId="47ED0B65" w:rsidR="00DB3478" w:rsidRPr="00DB3478" w:rsidRDefault="00DB3478" w:rsidP="00DB3478">
      <w:pPr>
        <w:pStyle w:val="Heading3"/>
        <w:ind w:left="720" w:hanging="720"/>
        <w:rPr>
          <w:lang w:val="nl-BE"/>
        </w:rPr>
      </w:pPr>
      <w:r w:rsidRPr="00DB3478">
        <w:rPr>
          <w:lang w:val="nl-BE"/>
        </w:rPr>
        <w:t>II.</w:t>
      </w:r>
      <w:r w:rsidRPr="00DB3478">
        <w:rPr>
          <w:lang w:val="nl-BE"/>
        </w:rPr>
        <w:tab/>
        <w:t>HET ONDERWERP VAN DE VORDERING, EEN SAMENVATTING VAN DE INGEROEPEN MIDDELEN EN EEN RAMING VAN DE GEVORDERDE BEDRAGEN</w:t>
      </w:r>
    </w:p>
    <w:p w14:paraId="5FC92E2E" w14:textId="30E4786F" w:rsidR="00DB3478" w:rsidRPr="00DB3478" w:rsidRDefault="00DB3478" w:rsidP="00DB3478">
      <w:pPr>
        <w:pStyle w:val="Heading3"/>
        <w:rPr>
          <w:lang w:val="nl-BE"/>
        </w:rPr>
      </w:pPr>
      <w:r w:rsidRPr="00DB3478">
        <w:rPr>
          <w:lang w:val="nl-BE"/>
        </w:rPr>
        <w:t>III.</w:t>
      </w:r>
      <w:r w:rsidRPr="00DB3478">
        <w:rPr>
          <w:lang w:val="nl-BE"/>
        </w:rPr>
        <w:tab/>
        <w:t>INLICHTINGEN BETREFFENDE HET AANTAL ARBITERS</w:t>
      </w:r>
    </w:p>
    <w:p w14:paraId="06C69CA0" w14:textId="4E03FEA4" w:rsidR="00DB3478" w:rsidRPr="00DB3478" w:rsidRDefault="00DB3478" w:rsidP="00DB3478">
      <w:pPr>
        <w:rPr>
          <w:lang w:val="nl-BE"/>
        </w:rPr>
      </w:pPr>
      <w:r w:rsidRPr="00DB3478">
        <w:rPr>
          <w:lang w:val="nl-BE"/>
        </w:rPr>
        <w:t>(aantal arbiters volgens arbitrageclausule en eventuele voordracht van een co-arbiter met vermelding van naam, adres, telefoon- en faxnummer)</w:t>
      </w:r>
    </w:p>
    <w:p w14:paraId="0D8B67FB" w14:textId="04B3A991" w:rsidR="00DB3478" w:rsidRDefault="00DB3478" w:rsidP="00DB3478">
      <w:pPr>
        <w:pStyle w:val="Heading3"/>
        <w:rPr>
          <w:lang w:val="nl-BE"/>
        </w:rPr>
      </w:pPr>
      <w:r w:rsidRPr="00DB3478">
        <w:rPr>
          <w:lang w:val="nl-BE"/>
        </w:rPr>
        <w:t>IV.</w:t>
      </w:r>
      <w:r w:rsidRPr="00DB3478">
        <w:rPr>
          <w:lang w:val="nl-BE"/>
        </w:rPr>
        <w:tab/>
        <w:t>TAAL VAN DE ARBITRAGE</w:t>
      </w:r>
    </w:p>
    <w:p w14:paraId="45822F6F" w14:textId="77777777" w:rsidR="00DB3478" w:rsidRPr="00DB3478" w:rsidRDefault="00DB3478" w:rsidP="00DB3478">
      <w:pPr>
        <w:rPr>
          <w:lang w:val="nl-BE"/>
        </w:rPr>
      </w:pPr>
    </w:p>
    <w:p w14:paraId="51C94159" w14:textId="294CDC7E" w:rsidR="00DB3478" w:rsidRDefault="00DB3478" w:rsidP="00DB3478">
      <w:pPr>
        <w:pStyle w:val="Heading3"/>
        <w:rPr>
          <w:lang w:val="nl-BE"/>
        </w:rPr>
      </w:pPr>
      <w:r w:rsidRPr="00DB3478">
        <w:rPr>
          <w:lang w:val="nl-BE"/>
        </w:rPr>
        <w:t>V.</w:t>
      </w:r>
      <w:r w:rsidRPr="00DB3478">
        <w:rPr>
          <w:lang w:val="nl-BE"/>
        </w:rPr>
        <w:tab/>
        <w:t>ZETEL VAN DE ARBITRAGE</w:t>
      </w:r>
    </w:p>
    <w:p w14:paraId="6A011FD3" w14:textId="77777777" w:rsidR="00DB3478" w:rsidRPr="00DB3478" w:rsidRDefault="00DB3478" w:rsidP="00DB3478">
      <w:pPr>
        <w:rPr>
          <w:lang w:val="nl-BE"/>
        </w:rPr>
      </w:pPr>
    </w:p>
    <w:p w14:paraId="2BE3A446" w14:textId="7B7CC057" w:rsidR="00DB3478" w:rsidRDefault="00DB3478" w:rsidP="00DB3478">
      <w:pPr>
        <w:pStyle w:val="Heading3"/>
        <w:rPr>
          <w:lang w:val="nl-BE"/>
        </w:rPr>
      </w:pPr>
      <w:r w:rsidRPr="00DB3478">
        <w:rPr>
          <w:lang w:val="nl-BE"/>
        </w:rPr>
        <w:t>VI.</w:t>
      </w:r>
      <w:r w:rsidRPr="00DB3478">
        <w:rPr>
          <w:lang w:val="nl-BE"/>
        </w:rPr>
        <w:tab/>
        <w:t>TOEPASSELIJKE RECHTSREGELS</w:t>
      </w:r>
    </w:p>
    <w:p w14:paraId="37A85A56" w14:textId="77777777" w:rsidR="00DB3478" w:rsidRPr="00DB3478" w:rsidRDefault="00DB3478" w:rsidP="00DB3478">
      <w:pPr>
        <w:rPr>
          <w:lang w:val="nl-BE"/>
        </w:rPr>
      </w:pPr>
    </w:p>
    <w:p w14:paraId="49F29742" w14:textId="7BEBD14C" w:rsidR="00DB3478" w:rsidRPr="00DB3478" w:rsidRDefault="00DB3478" w:rsidP="00DB3478">
      <w:pPr>
        <w:pStyle w:val="Heading3"/>
        <w:ind w:left="720" w:hanging="720"/>
        <w:rPr>
          <w:lang w:val="nl-BE"/>
        </w:rPr>
      </w:pPr>
      <w:r w:rsidRPr="00DB3478">
        <w:rPr>
          <w:lang w:val="nl-BE"/>
        </w:rPr>
        <w:t>V.</w:t>
      </w:r>
      <w:r w:rsidRPr="00DB3478">
        <w:rPr>
          <w:lang w:val="nl-BE"/>
        </w:rPr>
        <w:tab/>
        <w:t>BEWIJS VAN KENNISGEVING VAN HET VERZOEK TOT ARBITRAGE EN DE STUKKEN AAN VERWEERDER</w:t>
      </w:r>
    </w:p>
    <w:p w14:paraId="384C5950" w14:textId="640B357E" w:rsidR="0026650E" w:rsidRDefault="00DB3478" w:rsidP="00DB3478">
      <w:pPr>
        <w:rPr>
          <w:lang w:val="nl-BE"/>
        </w:rPr>
      </w:pPr>
      <w:r w:rsidRPr="00DB3478">
        <w:rPr>
          <w:lang w:val="nl-BE"/>
        </w:rPr>
        <w:t>Verzoeker verklaart dat onderhavig verzoek tot arbitrage en de stukken hiertoe op (datum) ter kennis werd gebracht van de verwerende partij per (wijze van kennisgeving). Het bewijs van kennisgeving wordt bij onderhavig verzoek tot arbitrage gevoegd.</w:t>
      </w:r>
    </w:p>
    <w:p w14:paraId="69203726" w14:textId="77777777" w:rsidR="00DB3478" w:rsidRDefault="00DB3478" w:rsidP="00DB3478">
      <w:pPr>
        <w:rPr>
          <w:lang w:val="nl-BE"/>
        </w:rPr>
      </w:pPr>
      <w:r w:rsidRPr="00DB3478">
        <w:rPr>
          <w:lang w:val="nl-BE"/>
        </w:rPr>
        <w:t>(datum)</w:t>
      </w:r>
    </w:p>
    <w:p w14:paraId="2D18E4F1" w14:textId="77777777" w:rsidR="00A054B7" w:rsidRDefault="00A054B7" w:rsidP="00DB3478">
      <w:pPr>
        <w:rPr>
          <w:lang w:val="nl-BE"/>
        </w:rPr>
      </w:pPr>
    </w:p>
    <w:p w14:paraId="572BA95D" w14:textId="77777777" w:rsidR="007749E3" w:rsidRDefault="007749E3" w:rsidP="00DB3478">
      <w:pPr>
        <w:rPr>
          <w:lang w:val="nl-BE"/>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49E3" w14:paraId="5756A6CB" w14:textId="77777777" w:rsidTr="007749E3">
        <w:tc>
          <w:tcPr>
            <w:tcW w:w="4508" w:type="dxa"/>
          </w:tcPr>
          <w:p w14:paraId="00DD8D5D" w14:textId="073479DB" w:rsidR="007749E3" w:rsidRDefault="007749E3" w:rsidP="00DB3478">
            <w:pPr>
              <w:rPr>
                <w:lang w:val="nl-BE"/>
              </w:rPr>
            </w:pPr>
            <w:r w:rsidRPr="00DB3478">
              <w:rPr>
                <w:lang w:val="nl-BE"/>
              </w:rPr>
              <w:t>(verzoeker)</w:t>
            </w:r>
            <w:r>
              <w:rPr>
                <w:lang w:val="nl-BE"/>
              </w:rPr>
              <w:br/>
            </w:r>
            <w:r w:rsidRPr="00DB3478">
              <w:rPr>
                <w:lang w:val="nl-BE"/>
              </w:rPr>
              <w:t>(naam + hoedanigheid vertegenw.)</w:t>
            </w:r>
          </w:p>
        </w:tc>
        <w:tc>
          <w:tcPr>
            <w:tcW w:w="4508" w:type="dxa"/>
          </w:tcPr>
          <w:p w14:paraId="4E84CA6D" w14:textId="324584A2" w:rsidR="007749E3" w:rsidRPr="007749E3" w:rsidRDefault="007749E3" w:rsidP="007749E3">
            <w:pPr>
              <w:rPr>
                <w:lang w:val="nl-BE"/>
              </w:rPr>
            </w:pPr>
            <w:r w:rsidRPr="007749E3">
              <w:rPr>
                <w:lang w:val="nl-BE"/>
              </w:rPr>
              <w:t>VOOR (verzoeker)</w:t>
            </w:r>
            <w:r w:rsidRPr="007749E3">
              <w:t xml:space="preserve"> </w:t>
            </w:r>
            <w:r>
              <w:br/>
            </w:r>
            <w:r w:rsidRPr="007749E3">
              <w:rPr>
                <w:lang w:val="nl-BE"/>
              </w:rPr>
              <w:t>haar raadsman</w:t>
            </w:r>
            <w:r w:rsidRPr="007749E3">
              <w:rPr>
                <w:lang w:val="nl-BE"/>
              </w:rPr>
              <w:br/>
              <w:t>(Voornaam, Naam)</w:t>
            </w:r>
          </w:p>
        </w:tc>
      </w:tr>
    </w:tbl>
    <w:p w14:paraId="74825C8D" w14:textId="73CC574A" w:rsidR="00A054B7" w:rsidRDefault="00A054B7" w:rsidP="00DB3478">
      <w:pPr>
        <w:rPr>
          <w:lang w:val="nl-BE"/>
        </w:rPr>
      </w:pPr>
    </w:p>
    <w:p w14:paraId="1A83DE0B" w14:textId="254CC81E" w:rsidR="00AD23CE" w:rsidRPr="007749E3" w:rsidRDefault="00DB3478" w:rsidP="007749E3">
      <w:pPr>
        <w:ind w:left="1440" w:hanging="1440"/>
        <w:rPr>
          <w:lang w:val="nl-BE"/>
        </w:rPr>
      </w:pPr>
      <w:r w:rsidRPr="00DB3478">
        <w:rPr>
          <w:lang w:val="nl-BE"/>
        </w:rPr>
        <w:tab/>
      </w:r>
      <w:r w:rsidRPr="00DB3478">
        <w:rPr>
          <w:lang w:val="nl-BE"/>
        </w:rPr>
        <w:tab/>
      </w:r>
      <w:r w:rsidRPr="00DB3478">
        <w:rPr>
          <w:lang w:val="nl-BE"/>
        </w:rPr>
        <w:tab/>
      </w:r>
      <w:r w:rsidRPr="00DB3478">
        <w:rPr>
          <w:lang w:val="nl-BE"/>
        </w:rPr>
        <w:tab/>
      </w:r>
      <w:r w:rsidRPr="00DB3478">
        <w:rPr>
          <w:lang w:val="nl-BE"/>
        </w:rPr>
        <w:tab/>
      </w:r>
      <w:r w:rsidR="00145FE4">
        <w:rPr>
          <w:lang w:val="nl-BE"/>
        </w:rPr>
        <w:tab/>
      </w:r>
      <w:r w:rsidRPr="00DB3478">
        <w:rPr>
          <w:lang w:val="nl-BE"/>
        </w:rPr>
        <w:tab/>
      </w:r>
      <w:r w:rsidRPr="00DB3478">
        <w:rPr>
          <w:lang w:val="nl-BE"/>
        </w:rPr>
        <w:tab/>
      </w:r>
      <w:r w:rsidR="00145FE4">
        <w:rPr>
          <w:lang w:val="nl-BE"/>
        </w:rPr>
        <w:tab/>
      </w:r>
    </w:p>
    <w:sectPr w:rsidR="00AD23CE" w:rsidRPr="007749E3" w:rsidSect="006C6203">
      <w:headerReference w:type="even" r:id="rId7"/>
      <w:headerReference w:type="default" r:id="rId8"/>
      <w:footerReference w:type="even" r:id="rId9"/>
      <w:footerReference w:type="default" r:id="rId10"/>
      <w:headerReference w:type="first" r:id="rId11"/>
      <w:footerReference w:type="first" r:id="rId12"/>
      <w:pgSz w:w="11906" w:h="16838"/>
      <w:pgMar w:top="2784" w:right="1440" w:bottom="28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86962" w14:textId="77777777" w:rsidR="000B57C8" w:rsidRDefault="000B57C8" w:rsidP="007D2CBB">
      <w:pPr>
        <w:spacing w:after="0" w:line="240" w:lineRule="auto"/>
      </w:pPr>
      <w:r>
        <w:separator/>
      </w:r>
    </w:p>
  </w:endnote>
  <w:endnote w:type="continuationSeparator" w:id="0">
    <w:p w14:paraId="0681425E" w14:textId="77777777" w:rsidR="000B57C8" w:rsidRDefault="000B57C8" w:rsidP="007D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F9C57" w14:textId="77777777" w:rsidR="00390098" w:rsidRDefault="0039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10174" w14:textId="77777777" w:rsidR="00390098" w:rsidRDefault="0039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A3D46" w14:textId="77777777" w:rsidR="00390098" w:rsidRDefault="0039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DADFE" w14:textId="77777777" w:rsidR="000B57C8" w:rsidRDefault="000B57C8" w:rsidP="007D2CBB">
      <w:pPr>
        <w:spacing w:after="0" w:line="240" w:lineRule="auto"/>
      </w:pPr>
      <w:r>
        <w:separator/>
      </w:r>
    </w:p>
  </w:footnote>
  <w:footnote w:type="continuationSeparator" w:id="0">
    <w:p w14:paraId="1D35FC78" w14:textId="77777777" w:rsidR="000B57C8" w:rsidRDefault="000B57C8" w:rsidP="007D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6155B" w14:textId="1F6CE054" w:rsidR="007D2CBB" w:rsidRDefault="000B57C8">
    <w:pPr>
      <w:pStyle w:val="Header"/>
    </w:pPr>
    <w:r>
      <w:rPr>
        <w:noProof/>
      </w:rPr>
      <w:pict w14:anchorId="2EE6C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570133"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E2A83" w14:textId="73A5A474" w:rsidR="00390098" w:rsidRDefault="000B57C8">
    <w:pPr>
      <w:pStyle w:val="Header"/>
    </w:pPr>
    <w:r>
      <w:rPr>
        <w:noProof/>
      </w:rPr>
      <w:pict w14:anchorId="34A2E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570134"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6CBBE" w14:textId="3CDC4817" w:rsidR="007D2CBB" w:rsidRDefault="000B57C8">
    <w:pPr>
      <w:pStyle w:val="Header"/>
    </w:pPr>
    <w:r>
      <w:rPr>
        <w:noProof/>
      </w:rPr>
      <w:pict w14:anchorId="69C67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570132"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epani-letterhea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2E19"/>
    <w:multiLevelType w:val="hybridMultilevel"/>
    <w:tmpl w:val="382C800A"/>
    <w:lvl w:ilvl="0" w:tplc="A790C4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6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78"/>
    <w:rsid w:val="00024AAF"/>
    <w:rsid w:val="00046DB0"/>
    <w:rsid w:val="00090D68"/>
    <w:rsid w:val="000B57C8"/>
    <w:rsid w:val="000D5E09"/>
    <w:rsid w:val="00145FE4"/>
    <w:rsid w:val="001E4DA6"/>
    <w:rsid w:val="00256D8F"/>
    <w:rsid w:val="0026650E"/>
    <w:rsid w:val="00390098"/>
    <w:rsid w:val="003C007B"/>
    <w:rsid w:val="00510264"/>
    <w:rsid w:val="005447E8"/>
    <w:rsid w:val="005765AC"/>
    <w:rsid w:val="005B12E1"/>
    <w:rsid w:val="006C6203"/>
    <w:rsid w:val="007749E3"/>
    <w:rsid w:val="007A316E"/>
    <w:rsid w:val="007D2CBB"/>
    <w:rsid w:val="008311FE"/>
    <w:rsid w:val="0083722E"/>
    <w:rsid w:val="00846619"/>
    <w:rsid w:val="0086516A"/>
    <w:rsid w:val="00881E20"/>
    <w:rsid w:val="009548C1"/>
    <w:rsid w:val="00A054B7"/>
    <w:rsid w:val="00A4676A"/>
    <w:rsid w:val="00A70C24"/>
    <w:rsid w:val="00AD23CE"/>
    <w:rsid w:val="00B474A1"/>
    <w:rsid w:val="00BC30DD"/>
    <w:rsid w:val="00C51B04"/>
    <w:rsid w:val="00CE6AFB"/>
    <w:rsid w:val="00CF2CED"/>
    <w:rsid w:val="00DB3478"/>
    <w:rsid w:val="00E57DE1"/>
    <w:rsid w:val="00FC4E9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14117"/>
  <w15:chartTrackingRefBased/>
  <w15:docId w15:val="{232581A6-2CDB-5140-B40F-4146C978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64"/>
    <w:pPr>
      <w:spacing w:after="200" w:line="312" w:lineRule="auto"/>
    </w:pPr>
    <w:rPr>
      <w:rFonts w:ascii="Arial" w:hAnsi="Arial"/>
      <w:color w:val="2C2F35"/>
      <w:sz w:val="20"/>
    </w:rPr>
  </w:style>
  <w:style w:type="paragraph" w:styleId="Heading1">
    <w:name w:val="heading 1"/>
    <w:basedOn w:val="Normal"/>
    <w:next w:val="Normal"/>
    <w:link w:val="Heading1Char"/>
    <w:uiPriority w:val="9"/>
    <w:qFormat/>
    <w:rsid w:val="006C6203"/>
    <w:pPr>
      <w:keepNext/>
      <w:keepLines/>
      <w:spacing w:after="360" w:line="240" w:lineRule="auto"/>
      <w:outlineLvl w:val="0"/>
    </w:pPr>
    <w:rPr>
      <w:rFonts w:eastAsiaTheme="majorEastAsia" w:cstheme="majorBidi"/>
      <w:b/>
      <w:color w:val="10478F"/>
      <w:sz w:val="36"/>
      <w:szCs w:val="40"/>
    </w:rPr>
  </w:style>
  <w:style w:type="paragraph" w:styleId="Heading2">
    <w:name w:val="heading 2"/>
    <w:basedOn w:val="Normal"/>
    <w:next w:val="Normal"/>
    <w:link w:val="Heading2Char"/>
    <w:uiPriority w:val="9"/>
    <w:unhideWhenUsed/>
    <w:qFormat/>
    <w:rsid w:val="00A4676A"/>
    <w:pPr>
      <w:keepNext/>
      <w:keepLines/>
      <w:spacing w:before="120" w:after="360"/>
      <w:outlineLvl w:val="1"/>
    </w:pPr>
    <w:rPr>
      <w:rFonts w:eastAsiaTheme="majorEastAsia" w:cstheme="majorBidi"/>
      <w:b/>
      <w:color w:val="10478F"/>
      <w:sz w:val="28"/>
      <w:szCs w:val="32"/>
    </w:rPr>
  </w:style>
  <w:style w:type="paragraph" w:styleId="Heading3">
    <w:name w:val="heading 3"/>
    <w:basedOn w:val="Normal"/>
    <w:next w:val="Normal"/>
    <w:link w:val="Heading3Char"/>
    <w:uiPriority w:val="9"/>
    <w:unhideWhenUsed/>
    <w:qFormat/>
    <w:rsid w:val="0086516A"/>
    <w:pPr>
      <w:keepNext/>
      <w:keepLines/>
      <w:spacing w:before="120" w:after="240" w:line="240" w:lineRule="auto"/>
      <w:outlineLvl w:val="2"/>
    </w:pPr>
    <w:rPr>
      <w:rFonts w:eastAsiaTheme="majorEastAsia" w:cstheme="majorBidi"/>
      <w:b/>
      <w:color w:val="10478F"/>
      <w:sz w:val="24"/>
      <w:szCs w:val="28"/>
    </w:rPr>
  </w:style>
  <w:style w:type="paragraph" w:styleId="Heading4">
    <w:name w:val="heading 4"/>
    <w:basedOn w:val="Normal"/>
    <w:next w:val="Normal"/>
    <w:link w:val="Heading4Char"/>
    <w:uiPriority w:val="9"/>
    <w:semiHidden/>
    <w:unhideWhenUsed/>
    <w:qFormat/>
    <w:rsid w:val="007D2CBB"/>
    <w:pPr>
      <w:keepNext/>
      <w:keepLines/>
      <w:spacing w:before="80" w:after="40" w:line="240" w:lineRule="auto"/>
      <w:outlineLvl w:val="3"/>
    </w:pPr>
    <w:rPr>
      <w:rFonts w:eastAsiaTheme="majorEastAsia" w:cstheme="majorBidi"/>
      <w:b/>
      <w:iCs/>
      <w:color w:val="10478F"/>
    </w:rPr>
  </w:style>
  <w:style w:type="paragraph" w:styleId="Heading5">
    <w:name w:val="heading 5"/>
    <w:basedOn w:val="Normal"/>
    <w:next w:val="Normal"/>
    <w:link w:val="Heading5Char"/>
    <w:uiPriority w:val="9"/>
    <w:semiHidden/>
    <w:unhideWhenUsed/>
    <w:qFormat/>
    <w:rsid w:val="00E57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203"/>
    <w:rPr>
      <w:rFonts w:ascii="Arial" w:eastAsiaTheme="majorEastAsia" w:hAnsi="Arial" w:cstheme="majorBidi"/>
      <w:b/>
      <w:color w:val="10478F"/>
      <w:sz w:val="36"/>
      <w:szCs w:val="40"/>
    </w:rPr>
  </w:style>
  <w:style w:type="character" w:customStyle="1" w:styleId="Heading2Char">
    <w:name w:val="Heading 2 Char"/>
    <w:basedOn w:val="DefaultParagraphFont"/>
    <w:link w:val="Heading2"/>
    <w:uiPriority w:val="9"/>
    <w:rsid w:val="00A4676A"/>
    <w:rPr>
      <w:rFonts w:ascii="Arial" w:eastAsiaTheme="majorEastAsia" w:hAnsi="Arial" w:cstheme="majorBidi"/>
      <w:b/>
      <w:color w:val="10478F"/>
      <w:sz w:val="28"/>
      <w:szCs w:val="32"/>
    </w:rPr>
  </w:style>
  <w:style w:type="character" w:customStyle="1" w:styleId="Heading3Char">
    <w:name w:val="Heading 3 Char"/>
    <w:basedOn w:val="DefaultParagraphFont"/>
    <w:link w:val="Heading3"/>
    <w:uiPriority w:val="9"/>
    <w:rsid w:val="0086516A"/>
    <w:rPr>
      <w:rFonts w:ascii="Arial" w:eastAsiaTheme="majorEastAsia" w:hAnsi="Arial" w:cstheme="majorBidi"/>
      <w:b/>
      <w:color w:val="10478F"/>
      <w:szCs w:val="28"/>
    </w:rPr>
  </w:style>
  <w:style w:type="character" w:customStyle="1" w:styleId="Heading4Char">
    <w:name w:val="Heading 4 Char"/>
    <w:basedOn w:val="DefaultParagraphFont"/>
    <w:link w:val="Heading4"/>
    <w:uiPriority w:val="9"/>
    <w:semiHidden/>
    <w:rsid w:val="007D2CBB"/>
    <w:rPr>
      <w:rFonts w:ascii="Arial" w:eastAsiaTheme="majorEastAsia" w:hAnsi="Arial" w:cstheme="majorBidi"/>
      <w:b/>
      <w:iCs/>
      <w:color w:val="10478F"/>
      <w:sz w:val="20"/>
    </w:rPr>
  </w:style>
  <w:style w:type="character" w:customStyle="1" w:styleId="Heading5Char">
    <w:name w:val="Heading 5 Char"/>
    <w:basedOn w:val="DefaultParagraphFont"/>
    <w:link w:val="Heading5"/>
    <w:uiPriority w:val="9"/>
    <w:semiHidden/>
    <w:rsid w:val="00E57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E1"/>
    <w:rPr>
      <w:rFonts w:eastAsiaTheme="majorEastAsia" w:cstheme="majorBidi"/>
      <w:color w:val="272727" w:themeColor="text1" w:themeTint="D8"/>
    </w:rPr>
  </w:style>
  <w:style w:type="paragraph" w:styleId="Title">
    <w:name w:val="Title"/>
    <w:basedOn w:val="Normal"/>
    <w:next w:val="Normal"/>
    <w:link w:val="TitleChar"/>
    <w:uiPriority w:val="10"/>
    <w:qFormat/>
    <w:rsid w:val="00E57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DE1"/>
    <w:rPr>
      <w:i/>
      <w:iCs/>
      <w:color w:val="404040" w:themeColor="text1" w:themeTint="BF"/>
    </w:rPr>
  </w:style>
  <w:style w:type="paragraph" w:styleId="ListParagraph">
    <w:name w:val="List Paragraph"/>
    <w:basedOn w:val="Normal"/>
    <w:uiPriority w:val="34"/>
    <w:qFormat/>
    <w:rsid w:val="00E57DE1"/>
    <w:pPr>
      <w:ind w:left="720"/>
      <w:contextualSpacing/>
    </w:pPr>
  </w:style>
  <w:style w:type="character" w:styleId="IntenseEmphasis">
    <w:name w:val="Intense Emphasis"/>
    <w:basedOn w:val="DefaultParagraphFont"/>
    <w:uiPriority w:val="21"/>
    <w:qFormat/>
    <w:rsid w:val="00E57DE1"/>
    <w:rPr>
      <w:i/>
      <w:iCs/>
      <w:color w:val="0F4761" w:themeColor="accent1" w:themeShade="BF"/>
    </w:rPr>
  </w:style>
  <w:style w:type="paragraph" w:styleId="IntenseQuote">
    <w:name w:val="Intense Quote"/>
    <w:basedOn w:val="Normal"/>
    <w:next w:val="Normal"/>
    <w:link w:val="IntenseQuoteChar"/>
    <w:uiPriority w:val="30"/>
    <w:qFormat/>
    <w:rsid w:val="00E5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E1"/>
    <w:rPr>
      <w:i/>
      <w:iCs/>
      <w:color w:val="0F4761" w:themeColor="accent1" w:themeShade="BF"/>
    </w:rPr>
  </w:style>
  <w:style w:type="character" w:styleId="IntenseReference">
    <w:name w:val="Intense Reference"/>
    <w:basedOn w:val="DefaultParagraphFont"/>
    <w:uiPriority w:val="32"/>
    <w:qFormat/>
    <w:rsid w:val="00E57DE1"/>
    <w:rPr>
      <w:b/>
      <w:bCs/>
      <w:smallCaps/>
      <w:color w:val="0F4761" w:themeColor="accent1" w:themeShade="BF"/>
      <w:spacing w:val="5"/>
    </w:rPr>
  </w:style>
  <w:style w:type="paragraph" w:styleId="Header">
    <w:name w:val="header"/>
    <w:basedOn w:val="Normal"/>
    <w:link w:val="HeaderChar"/>
    <w:uiPriority w:val="99"/>
    <w:unhideWhenUsed/>
    <w:rsid w:val="007D2CBB"/>
    <w:pPr>
      <w:tabs>
        <w:tab w:val="center" w:pos="4513"/>
        <w:tab w:val="right" w:pos="9026"/>
      </w:tabs>
    </w:pPr>
  </w:style>
  <w:style w:type="character" w:customStyle="1" w:styleId="HeaderChar">
    <w:name w:val="Header Char"/>
    <w:basedOn w:val="DefaultParagraphFont"/>
    <w:link w:val="Header"/>
    <w:uiPriority w:val="99"/>
    <w:rsid w:val="007D2CBB"/>
  </w:style>
  <w:style w:type="paragraph" w:styleId="Footer">
    <w:name w:val="footer"/>
    <w:basedOn w:val="Normal"/>
    <w:link w:val="FooterChar"/>
    <w:uiPriority w:val="99"/>
    <w:unhideWhenUsed/>
    <w:rsid w:val="007D2CBB"/>
    <w:pPr>
      <w:tabs>
        <w:tab w:val="center" w:pos="4513"/>
        <w:tab w:val="right" w:pos="9026"/>
      </w:tabs>
    </w:pPr>
  </w:style>
  <w:style w:type="character" w:customStyle="1" w:styleId="FooterChar">
    <w:name w:val="Footer Char"/>
    <w:basedOn w:val="DefaultParagraphFont"/>
    <w:link w:val="Footer"/>
    <w:uiPriority w:val="99"/>
    <w:rsid w:val="007D2CBB"/>
  </w:style>
  <w:style w:type="table" w:styleId="TableGrid">
    <w:name w:val="Table Grid"/>
    <w:basedOn w:val="TableNormal"/>
    <w:uiPriority w:val="39"/>
    <w:rsid w:val="0077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hellin/Documents/F8%20Projects/Cepani/09_branding/Document-templates/Cep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Cepani-template.dotx</Template>
  <TotalTime>6</TotalTime>
  <Pages>3</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Hellin</dc:creator>
  <cp:keywords/>
  <dc:description/>
  <cp:lastModifiedBy>Mr. Figure8 Microsoft</cp:lastModifiedBy>
  <cp:revision>10</cp:revision>
  <dcterms:created xsi:type="dcterms:W3CDTF">2024-05-20T14:32:00Z</dcterms:created>
  <dcterms:modified xsi:type="dcterms:W3CDTF">2024-10-09T15:10:00Z</dcterms:modified>
</cp:coreProperties>
</file>