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0B21" w14:textId="77777777" w:rsidR="00CF6D25" w:rsidRDefault="00CF6D25" w:rsidP="00506A2A">
      <w:pPr>
        <w:rPr>
          <w:rFonts w:ascii="Century Gothic" w:hAnsi="Century Gothic"/>
          <w:iCs/>
          <w:sz w:val="18"/>
          <w:szCs w:val="18"/>
          <w:lang w:val="nl-NL"/>
        </w:rPr>
      </w:pPr>
    </w:p>
    <w:p w14:paraId="0AFCE5F3" w14:textId="77777777" w:rsidR="00DE44B5" w:rsidRPr="0022492C" w:rsidRDefault="00DE44B5" w:rsidP="00506A2A">
      <w:pPr>
        <w:rPr>
          <w:rFonts w:ascii="Century Gothic" w:hAnsi="Century Gothic"/>
          <w:iCs/>
          <w:color w:val="002060"/>
          <w:sz w:val="28"/>
          <w:szCs w:val="28"/>
          <w:lang w:val="nl-NL"/>
        </w:rPr>
      </w:pPr>
    </w:p>
    <w:p w14:paraId="5D1307AB" w14:textId="1118B8DD" w:rsidR="00342960" w:rsidRPr="0022492C" w:rsidRDefault="00C525C6" w:rsidP="00342960">
      <w:pPr>
        <w:pStyle w:val="LettreTexte"/>
        <w:jc w:val="center"/>
        <w:rPr>
          <w:rFonts w:ascii="Century Gothic" w:hAnsi="Century Gothic"/>
          <w:b/>
          <w:color w:val="002060"/>
          <w:sz w:val="28"/>
          <w:szCs w:val="28"/>
          <w:lang w:val="en-US"/>
        </w:rPr>
      </w:pPr>
      <w:r>
        <w:rPr>
          <w:rFonts w:ascii="Century Gothic" w:hAnsi="Century Gothic"/>
          <w:b/>
          <w:color w:val="002060"/>
          <w:sz w:val="28"/>
          <w:szCs w:val="28"/>
          <w:lang w:val="en-US"/>
        </w:rPr>
        <w:t>ACADEMIC</w:t>
      </w:r>
      <w:r w:rsidR="00342960" w:rsidRPr="0022492C">
        <w:rPr>
          <w:rFonts w:ascii="Century Gothic" w:hAnsi="Century Gothic"/>
          <w:b/>
          <w:color w:val="002060"/>
          <w:sz w:val="28"/>
          <w:szCs w:val="28"/>
          <w:lang w:val="en-US"/>
        </w:rPr>
        <w:t xml:space="preserve"> PRIZE</w:t>
      </w:r>
    </w:p>
    <w:p w14:paraId="3E1A2029" w14:textId="77777777" w:rsidR="00342960" w:rsidRPr="0022492C" w:rsidRDefault="00342960" w:rsidP="00342960">
      <w:pPr>
        <w:pStyle w:val="LettreTexte"/>
        <w:jc w:val="center"/>
        <w:rPr>
          <w:rFonts w:ascii="Century Gothic" w:hAnsi="Century Gothic"/>
          <w:b/>
          <w:color w:val="002060"/>
          <w:sz w:val="28"/>
          <w:szCs w:val="28"/>
          <w:lang w:val="en-US"/>
        </w:rPr>
      </w:pPr>
    </w:p>
    <w:p w14:paraId="0B509419" w14:textId="77777777" w:rsidR="00342960" w:rsidRPr="0022492C" w:rsidRDefault="00342960" w:rsidP="00342960">
      <w:pPr>
        <w:pStyle w:val="LettreTexte"/>
        <w:jc w:val="center"/>
        <w:rPr>
          <w:rFonts w:ascii="Century Gothic" w:hAnsi="Century Gothic"/>
          <w:b/>
          <w:color w:val="002060"/>
          <w:sz w:val="28"/>
          <w:szCs w:val="28"/>
          <w:lang w:val="en-US"/>
        </w:rPr>
      </w:pPr>
      <w:r w:rsidRPr="0022492C">
        <w:rPr>
          <w:rFonts w:ascii="Century Gothic" w:hAnsi="Century Gothic"/>
          <w:b/>
          <w:color w:val="002060"/>
          <w:sz w:val="28"/>
          <w:szCs w:val="28"/>
          <w:lang w:val="en-US"/>
        </w:rPr>
        <w:t>RULES</w:t>
      </w:r>
    </w:p>
    <w:p w14:paraId="2D4E3656" w14:textId="77777777" w:rsidR="00342960" w:rsidRPr="00342960" w:rsidRDefault="00342960" w:rsidP="00342960">
      <w:pPr>
        <w:pStyle w:val="LettreTexte"/>
        <w:rPr>
          <w:rFonts w:ascii="Century Gothic" w:hAnsi="Century Gothic"/>
          <w:sz w:val="20"/>
          <w:lang w:val="en-US"/>
        </w:rPr>
      </w:pPr>
    </w:p>
    <w:p w14:paraId="2C873E03" w14:textId="5083E6C1" w:rsidR="00342960" w:rsidRPr="000166A9" w:rsidRDefault="00342960" w:rsidP="00342960">
      <w:pPr>
        <w:pStyle w:val="LettreTexte"/>
        <w:rPr>
          <w:rFonts w:ascii="Century Gothic" w:hAnsi="Century Gothic"/>
          <w:sz w:val="20"/>
          <w:lang w:val="en-US"/>
        </w:rPr>
      </w:pPr>
      <w:r w:rsidRPr="00342960">
        <w:rPr>
          <w:rFonts w:ascii="Century Gothic" w:hAnsi="Century Gothic"/>
          <w:sz w:val="20"/>
          <w:lang w:val="en-US"/>
        </w:rPr>
        <w:t xml:space="preserve">Since its </w:t>
      </w:r>
      <w:r w:rsidRPr="000166A9">
        <w:rPr>
          <w:rFonts w:ascii="Century Gothic" w:hAnsi="Century Gothic"/>
          <w:sz w:val="20"/>
          <w:lang w:val="en-US"/>
        </w:rPr>
        <w:t xml:space="preserve">creation CEPANI has developed the study and promotion of arbitration.  With this goal in mind it has decided to award a Prize of an amount of € </w:t>
      </w:r>
      <w:r w:rsidR="005F3BD4" w:rsidRPr="000166A9">
        <w:rPr>
          <w:rFonts w:ascii="Century Gothic" w:hAnsi="Century Gothic"/>
          <w:sz w:val="20"/>
          <w:lang w:val="en-US"/>
        </w:rPr>
        <w:t xml:space="preserve">5.000 </w:t>
      </w:r>
      <w:r w:rsidRPr="000166A9">
        <w:rPr>
          <w:rFonts w:ascii="Century Gothic" w:hAnsi="Century Gothic"/>
          <w:sz w:val="20"/>
          <w:lang w:val="en-US"/>
        </w:rPr>
        <w:t xml:space="preserve">every three years designed to support research in this field.  </w:t>
      </w:r>
    </w:p>
    <w:p w14:paraId="5B62B87A" w14:textId="77777777" w:rsidR="00342960" w:rsidRPr="000166A9" w:rsidRDefault="00342960" w:rsidP="00342960">
      <w:pPr>
        <w:pStyle w:val="LettreTexte"/>
        <w:rPr>
          <w:rFonts w:ascii="Century Gothic" w:hAnsi="Century Gothic"/>
          <w:sz w:val="20"/>
          <w:lang w:val="en-US"/>
        </w:rPr>
      </w:pPr>
    </w:p>
    <w:p w14:paraId="754C13C8"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The CEPANI was granted for the first time in 2009.</w:t>
      </w:r>
    </w:p>
    <w:p w14:paraId="029FDC57" w14:textId="77777777" w:rsidR="00342960" w:rsidRPr="000166A9" w:rsidRDefault="00342960" w:rsidP="00342960">
      <w:pPr>
        <w:pStyle w:val="LettreTexte"/>
        <w:rPr>
          <w:rFonts w:ascii="Century Gothic" w:hAnsi="Century Gothic"/>
          <w:sz w:val="20"/>
          <w:lang w:val="en-US"/>
        </w:rPr>
      </w:pPr>
    </w:p>
    <w:p w14:paraId="49D4B2AC"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1</w:t>
      </w:r>
    </w:p>
    <w:p w14:paraId="7FD74BBF" w14:textId="77777777"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 xml:space="preserve">The Prize is designed to recognize a legal writing in the field of national or international arbitration.  The Prize is open to doctoral dissertations, master essays, works or substantial studies. </w:t>
      </w:r>
    </w:p>
    <w:p w14:paraId="0181D860" w14:textId="77777777" w:rsidR="00342960" w:rsidRPr="000166A9" w:rsidRDefault="00342960" w:rsidP="00342960">
      <w:pPr>
        <w:pStyle w:val="LettreTexte"/>
        <w:rPr>
          <w:rFonts w:ascii="Century Gothic" w:hAnsi="Century Gothic"/>
          <w:sz w:val="20"/>
          <w:lang w:val="en-US"/>
        </w:rPr>
      </w:pPr>
    </w:p>
    <w:p w14:paraId="6D568342"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2</w:t>
      </w:r>
    </w:p>
    <w:p w14:paraId="2AF67783" w14:textId="0F22EFDC"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 xml:space="preserve">The works submitted for the Prize should be of 50 pages minimum, excluding prefaces, tables of contents and appendices.  The works shall be sent to the Secretariat of CEPANI at the contact address indicated below by </w:t>
      </w:r>
      <w:r w:rsidR="00DA3BF4" w:rsidRPr="000166A9">
        <w:rPr>
          <w:rFonts w:ascii="Century Gothic" w:hAnsi="Century Gothic"/>
          <w:sz w:val="20"/>
          <w:lang w:val="en-US"/>
        </w:rPr>
        <w:t>September</w:t>
      </w:r>
      <w:r w:rsidRPr="000166A9">
        <w:rPr>
          <w:rFonts w:ascii="Century Gothic" w:hAnsi="Century Gothic"/>
          <w:sz w:val="20"/>
          <w:lang w:val="en-US"/>
        </w:rPr>
        <w:t xml:space="preserve"> 1</w:t>
      </w:r>
      <w:r w:rsidRPr="000166A9">
        <w:rPr>
          <w:rFonts w:ascii="Century Gothic" w:hAnsi="Century Gothic"/>
          <w:sz w:val="20"/>
          <w:vertAlign w:val="superscript"/>
          <w:lang w:val="en-US"/>
        </w:rPr>
        <w:t>st</w:t>
      </w:r>
      <w:r w:rsidRPr="000166A9">
        <w:rPr>
          <w:rFonts w:ascii="Century Gothic" w:hAnsi="Century Gothic"/>
          <w:sz w:val="20"/>
          <w:lang w:val="en-US"/>
        </w:rPr>
        <w:t xml:space="preserve"> of the year of the award.  For this edition, </w:t>
      </w:r>
      <w:r w:rsidR="00211C68" w:rsidRPr="000166A9">
        <w:rPr>
          <w:rFonts w:ascii="Century Gothic" w:hAnsi="Century Gothic"/>
          <w:sz w:val="20"/>
          <w:lang w:val="en-US"/>
        </w:rPr>
        <w:t>September</w:t>
      </w:r>
      <w:r w:rsidRPr="000166A9">
        <w:rPr>
          <w:rFonts w:ascii="Century Gothic" w:hAnsi="Century Gothic"/>
          <w:sz w:val="20"/>
          <w:lang w:val="en-US"/>
        </w:rPr>
        <w:t xml:space="preserve"> 1st 202</w:t>
      </w:r>
      <w:r w:rsidR="00347995" w:rsidRPr="000166A9">
        <w:rPr>
          <w:rFonts w:ascii="Century Gothic" w:hAnsi="Century Gothic"/>
          <w:sz w:val="20"/>
          <w:lang w:val="en-US"/>
        </w:rPr>
        <w:t>5</w:t>
      </w:r>
      <w:r w:rsidRPr="000166A9">
        <w:rPr>
          <w:rFonts w:ascii="Century Gothic" w:hAnsi="Century Gothic"/>
          <w:sz w:val="20"/>
          <w:lang w:val="en-US"/>
        </w:rPr>
        <w:t>.</w:t>
      </w:r>
    </w:p>
    <w:p w14:paraId="4C539742" w14:textId="77777777" w:rsidR="00342960" w:rsidRPr="000166A9" w:rsidRDefault="00342960" w:rsidP="00342960">
      <w:pPr>
        <w:pStyle w:val="LettreTexte"/>
        <w:rPr>
          <w:rFonts w:ascii="Century Gothic" w:hAnsi="Century Gothic"/>
          <w:sz w:val="20"/>
          <w:lang w:val="en-US"/>
        </w:rPr>
      </w:pPr>
    </w:p>
    <w:p w14:paraId="3DDEA16F"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3</w:t>
      </w:r>
    </w:p>
    <w:p w14:paraId="20E3ECBA" w14:textId="77777777"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The works may be written in French, Dutch, German or English.</w:t>
      </w:r>
    </w:p>
    <w:p w14:paraId="62FD6765" w14:textId="77777777" w:rsidR="00342960" w:rsidRPr="000166A9" w:rsidRDefault="00342960" w:rsidP="00342960">
      <w:pPr>
        <w:ind w:left="1200" w:hanging="1200"/>
        <w:jc w:val="both"/>
        <w:rPr>
          <w:rFonts w:ascii="Century Gothic" w:hAnsi="Century Gothic"/>
          <w:sz w:val="20"/>
          <w:lang w:val="en-US"/>
        </w:rPr>
      </w:pPr>
    </w:p>
    <w:p w14:paraId="2E748700" w14:textId="77777777" w:rsidR="00342960" w:rsidRPr="000166A9" w:rsidRDefault="00342960" w:rsidP="00342960">
      <w:pPr>
        <w:ind w:left="1200" w:hanging="1200"/>
        <w:jc w:val="both"/>
        <w:rPr>
          <w:rFonts w:ascii="Century Gothic" w:hAnsi="Century Gothic"/>
          <w:b/>
          <w:sz w:val="20"/>
          <w:lang w:val="en-US"/>
        </w:rPr>
      </w:pPr>
      <w:r w:rsidRPr="000166A9">
        <w:rPr>
          <w:rFonts w:ascii="Century Gothic" w:hAnsi="Century Gothic"/>
          <w:b/>
          <w:sz w:val="20"/>
          <w:lang w:val="en-US"/>
        </w:rPr>
        <w:t>Article 4</w:t>
      </w:r>
    </w:p>
    <w:p w14:paraId="476BE7C3" w14:textId="77777777"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 xml:space="preserve">Co-written works are accepted; on the condition that each co-author expresses his/her consent. </w:t>
      </w:r>
    </w:p>
    <w:p w14:paraId="11A6F8BD" w14:textId="77777777" w:rsidR="00342960" w:rsidRPr="000166A9" w:rsidRDefault="00342960" w:rsidP="00342960">
      <w:pPr>
        <w:jc w:val="both"/>
        <w:rPr>
          <w:rFonts w:ascii="Century Gothic" w:hAnsi="Century Gothic"/>
          <w:sz w:val="20"/>
          <w:lang w:val="en-US"/>
        </w:rPr>
      </w:pPr>
    </w:p>
    <w:p w14:paraId="4DA1166B" w14:textId="77777777" w:rsidR="00342960" w:rsidRPr="000166A9" w:rsidRDefault="00342960" w:rsidP="00342960">
      <w:pPr>
        <w:jc w:val="both"/>
        <w:rPr>
          <w:rFonts w:ascii="Century Gothic" w:hAnsi="Century Gothic"/>
          <w:b/>
          <w:sz w:val="20"/>
          <w:lang w:val="en-US"/>
        </w:rPr>
      </w:pPr>
      <w:r w:rsidRPr="000166A9">
        <w:rPr>
          <w:rFonts w:ascii="Century Gothic" w:hAnsi="Century Gothic"/>
          <w:b/>
          <w:sz w:val="20"/>
          <w:lang w:val="en-US"/>
        </w:rPr>
        <w:t>Article 5</w:t>
      </w:r>
    </w:p>
    <w:p w14:paraId="37E5E3B5" w14:textId="77777777"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The works can only be submitted once.</w:t>
      </w:r>
    </w:p>
    <w:p w14:paraId="095D729F" w14:textId="77777777" w:rsidR="00342960" w:rsidRPr="000166A9" w:rsidRDefault="00342960" w:rsidP="00342960">
      <w:pPr>
        <w:jc w:val="both"/>
        <w:rPr>
          <w:rFonts w:ascii="Century Gothic" w:hAnsi="Century Gothic"/>
          <w:sz w:val="20"/>
          <w:lang w:val="en-US"/>
        </w:rPr>
      </w:pPr>
    </w:p>
    <w:p w14:paraId="6102E566" w14:textId="77777777" w:rsidR="00342960" w:rsidRPr="000166A9" w:rsidRDefault="00342960" w:rsidP="00342960">
      <w:pPr>
        <w:jc w:val="both"/>
        <w:rPr>
          <w:rFonts w:ascii="Century Gothic" w:hAnsi="Century Gothic"/>
          <w:b/>
          <w:sz w:val="20"/>
          <w:lang w:val="en-US"/>
        </w:rPr>
      </w:pPr>
      <w:r w:rsidRPr="000166A9">
        <w:rPr>
          <w:rFonts w:ascii="Century Gothic" w:hAnsi="Century Gothic"/>
          <w:b/>
          <w:sz w:val="20"/>
          <w:lang w:val="en-US"/>
        </w:rPr>
        <w:t>Article 6</w:t>
      </w:r>
    </w:p>
    <w:p w14:paraId="47275744" w14:textId="52F74DA6"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 xml:space="preserve">The competition is open to any person except the </w:t>
      </w:r>
      <w:r w:rsidR="00824985" w:rsidRPr="000166A9">
        <w:rPr>
          <w:rFonts w:ascii="Century Gothic" w:hAnsi="Century Gothic"/>
          <w:sz w:val="20"/>
          <w:lang w:val="en-US"/>
        </w:rPr>
        <w:t>President</w:t>
      </w:r>
      <w:r w:rsidRPr="000166A9">
        <w:rPr>
          <w:rFonts w:ascii="Century Gothic" w:hAnsi="Century Gothic"/>
          <w:sz w:val="20"/>
          <w:lang w:val="en-US"/>
        </w:rPr>
        <w:t xml:space="preserve">, the </w:t>
      </w:r>
      <w:r w:rsidR="00824985" w:rsidRPr="000166A9">
        <w:rPr>
          <w:rFonts w:ascii="Century Gothic" w:hAnsi="Century Gothic"/>
          <w:sz w:val="20"/>
          <w:lang w:val="en-US"/>
        </w:rPr>
        <w:t>V</w:t>
      </w:r>
      <w:r w:rsidRPr="000166A9">
        <w:rPr>
          <w:rFonts w:ascii="Century Gothic" w:hAnsi="Century Gothic"/>
          <w:sz w:val="20"/>
          <w:lang w:val="en-US"/>
        </w:rPr>
        <w:t>ice-</w:t>
      </w:r>
      <w:r w:rsidR="00824985" w:rsidRPr="000166A9">
        <w:rPr>
          <w:rFonts w:ascii="Century Gothic" w:hAnsi="Century Gothic"/>
          <w:sz w:val="20"/>
          <w:lang w:val="en-US"/>
        </w:rPr>
        <w:t>President</w:t>
      </w:r>
      <w:r w:rsidRPr="000166A9">
        <w:rPr>
          <w:rFonts w:ascii="Century Gothic" w:hAnsi="Century Gothic"/>
          <w:sz w:val="20"/>
          <w:lang w:val="en-US"/>
        </w:rPr>
        <w:t>, the members of the jury and the members of the CEPANI Secretariat along with their descendants, ascendants and spouses.</w:t>
      </w:r>
    </w:p>
    <w:p w14:paraId="4B4BA40B" w14:textId="77777777" w:rsidR="00342960" w:rsidRPr="000166A9" w:rsidRDefault="00342960" w:rsidP="00342960">
      <w:pPr>
        <w:jc w:val="both"/>
        <w:rPr>
          <w:rFonts w:ascii="Century Gothic" w:hAnsi="Century Gothic"/>
          <w:sz w:val="20"/>
          <w:lang w:val="en-US"/>
        </w:rPr>
      </w:pPr>
    </w:p>
    <w:p w14:paraId="2FE119C1" w14:textId="4A3AAE50"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Candidates shall not be older than 40 years of age on the 1</w:t>
      </w:r>
      <w:r w:rsidRPr="000166A9">
        <w:rPr>
          <w:rFonts w:ascii="Century Gothic" w:hAnsi="Century Gothic"/>
          <w:sz w:val="20"/>
          <w:vertAlign w:val="superscript"/>
          <w:lang w:val="en-US"/>
        </w:rPr>
        <w:t>st</w:t>
      </w:r>
      <w:r w:rsidRPr="000166A9">
        <w:rPr>
          <w:rFonts w:ascii="Century Gothic" w:hAnsi="Century Gothic"/>
          <w:sz w:val="20"/>
          <w:lang w:val="en-US"/>
        </w:rPr>
        <w:t xml:space="preserve"> of September of the year of the award.  For this edition, September 1</w:t>
      </w:r>
      <w:r w:rsidRPr="000166A9">
        <w:rPr>
          <w:rFonts w:ascii="Century Gothic" w:hAnsi="Century Gothic"/>
          <w:sz w:val="20"/>
          <w:vertAlign w:val="superscript"/>
          <w:lang w:val="en-US"/>
        </w:rPr>
        <w:t>st</w:t>
      </w:r>
      <w:r w:rsidRPr="000166A9">
        <w:rPr>
          <w:rFonts w:ascii="Century Gothic" w:hAnsi="Century Gothic"/>
          <w:sz w:val="20"/>
          <w:lang w:val="en-US"/>
        </w:rPr>
        <w:t xml:space="preserve"> 202</w:t>
      </w:r>
      <w:r w:rsidR="00347995" w:rsidRPr="000166A9">
        <w:rPr>
          <w:rFonts w:ascii="Century Gothic" w:hAnsi="Century Gothic"/>
          <w:sz w:val="20"/>
          <w:lang w:val="en-US"/>
        </w:rPr>
        <w:t>5</w:t>
      </w:r>
      <w:r w:rsidRPr="000166A9">
        <w:rPr>
          <w:rFonts w:ascii="Century Gothic" w:hAnsi="Century Gothic"/>
          <w:sz w:val="20"/>
          <w:lang w:val="en-US"/>
        </w:rPr>
        <w:t xml:space="preserve">. </w:t>
      </w:r>
    </w:p>
    <w:p w14:paraId="69A5E032" w14:textId="77777777" w:rsidR="00342960" w:rsidRPr="000166A9" w:rsidRDefault="00342960" w:rsidP="00342960">
      <w:pPr>
        <w:jc w:val="both"/>
        <w:rPr>
          <w:rFonts w:ascii="Century Gothic" w:hAnsi="Century Gothic"/>
          <w:sz w:val="20"/>
          <w:lang w:val="en-US"/>
        </w:rPr>
      </w:pPr>
    </w:p>
    <w:p w14:paraId="1B96CB43" w14:textId="77777777" w:rsidR="00342960" w:rsidRPr="000166A9" w:rsidRDefault="00342960" w:rsidP="00342960">
      <w:pPr>
        <w:jc w:val="both"/>
        <w:rPr>
          <w:rFonts w:ascii="Century Gothic" w:hAnsi="Century Gothic"/>
          <w:b/>
          <w:sz w:val="20"/>
          <w:lang w:val="en-US"/>
        </w:rPr>
      </w:pPr>
      <w:r w:rsidRPr="000166A9">
        <w:rPr>
          <w:rFonts w:ascii="Century Gothic" w:hAnsi="Century Gothic"/>
          <w:b/>
          <w:sz w:val="20"/>
          <w:lang w:val="en-US"/>
        </w:rPr>
        <w:t>Article 7</w:t>
      </w:r>
    </w:p>
    <w:p w14:paraId="03008ECD" w14:textId="7D13ACE9" w:rsidR="00342960" w:rsidRPr="000166A9" w:rsidRDefault="00342960" w:rsidP="00342960">
      <w:pPr>
        <w:jc w:val="both"/>
        <w:rPr>
          <w:rFonts w:ascii="Century Gothic" w:hAnsi="Century Gothic"/>
          <w:sz w:val="20"/>
          <w:lang w:val="en-US"/>
        </w:rPr>
      </w:pPr>
      <w:r w:rsidRPr="000166A9">
        <w:rPr>
          <w:rFonts w:ascii="Century Gothic" w:hAnsi="Century Gothic"/>
          <w:sz w:val="20"/>
          <w:lang w:val="en-US"/>
        </w:rPr>
        <w:t xml:space="preserve">The works shall be sent to the </w:t>
      </w:r>
      <w:r w:rsidR="00347995" w:rsidRPr="000166A9">
        <w:rPr>
          <w:rFonts w:ascii="Century Gothic" w:hAnsi="Century Gothic"/>
          <w:sz w:val="20"/>
          <w:lang w:val="en-US"/>
        </w:rPr>
        <w:t>President</w:t>
      </w:r>
      <w:r w:rsidRPr="000166A9">
        <w:rPr>
          <w:rFonts w:ascii="Century Gothic" w:hAnsi="Century Gothic"/>
          <w:sz w:val="20"/>
          <w:lang w:val="en-US"/>
        </w:rPr>
        <w:t xml:space="preserve"> of CEPANI in one electronic copy and one hard copy.  Entries will not be returned to their author(s).  They must be accompanied of a CV in order to be submitted to a Jury composed of personalities with a theoretical and practical knowledge of arbitration.  </w:t>
      </w:r>
    </w:p>
    <w:p w14:paraId="4773108F" w14:textId="77777777" w:rsidR="00342960" w:rsidRPr="000166A9" w:rsidRDefault="00342960" w:rsidP="00342960">
      <w:pPr>
        <w:jc w:val="both"/>
        <w:rPr>
          <w:rFonts w:ascii="Century Gothic" w:hAnsi="Century Gothic"/>
          <w:sz w:val="20"/>
          <w:lang w:val="en-US"/>
        </w:rPr>
      </w:pPr>
    </w:p>
    <w:p w14:paraId="244F1FBC" w14:textId="77777777" w:rsidR="00342960" w:rsidRPr="000166A9" w:rsidRDefault="00342960" w:rsidP="00342960">
      <w:pPr>
        <w:ind w:left="1200" w:hanging="1200"/>
        <w:jc w:val="both"/>
        <w:rPr>
          <w:rFonts w:ascii="Century Gothic" w:hAnsi="Century Gothic"/>
          <w:b/>
          <w:sz w:val="20"/>
          <w:lang w:val="en-US"/>
        </w:rPr>
      </w:pPr>
      <w:r w:rsidRPr="000166A9">
        <w:rPr>
          <w:rFonts w:ascii="Century Gothic" w:hAnsi="Century Gothic"/>
          <w:b/>
          <w:sz w:val="20"/>
          <w:lang w:val="en-US"/>
        </w:rPr>
        <w:t>Article 8</w:t>
      </w:r>
    </w:p>
    <w:p w14:paraId="0A813B5A" w14:textId="04089B95" w:rsidR="00342960" w:rsidRPr="000166A9" w:rsidRDefault="00342960" w:rsidP="00342960">
      <w:pPr>
        <w:tabs>
          <w:tab w:val="left" w:pos="330"/>
        </w:tabs>
        <w:autoSpaceDE w:val="0"/>
        <w:autoSpaceDN w:val="0"/>
        <w:adjustRightInd w:val="0"/>
        <w:jc w:val="both"/>
        <w:rPr>
          <w:rFonts w:ascii="Century Gothic" w:eastAsia="SimSun" w:hAnsi="Century Gothic"/>
          <w:sz w:val="20"/>
          <w:lang w:val="en-US"/>
        </w:rPr>
      </w:pPr>
      <w:r w:rsidRPr="000166A9">
        <w:rPr>
          <w:rFonts w:ascii="Century Gothic" w:eastAsia="SimSun" w:hAnsi="Century Gothic"/>
          <w:sz w:val="20"/>
          <w:lang w:val="en-US"/>
        </w:rPr>
        <w:t>The</w:t>
      </w:r>
      <w:r w:rsidR="00592C15" w:rsidRPr="000166A9">
        <w:rPr>
          <w:rFonts w:ascii="Century Gothic" w:eastAsia="SimSun" w:hAnsi="Century Gothic"/>
          <w:sz w:val="20"/>
          <w:lang w:val="en-US"/>
        </w:rPr>
        <w:t xml:space="preserve"> President</w:t>
      </w:r>
      <w:r w:rsidRPr="000166A9">
        <w:rPr>
          <w:rFonts w:ascii="Century Gothic" w:eastAsia="SimSun" w:hAnsi="Century Gothic"/>
          <w:sz w:val="20"/>
          <w:lang w:val="en-US"/>
        </w:rPr>
        <w:t xml:space="preserve"> of CEPANI elects a Jury for each edition of the Prize.  The Jury must be composed of at least three persons and of at least one person from abroad. </w:t>
      </w:r>
    </w:p>
    <w:p w14:paraId="1ACEAD2F" w14:textId="77777777" w:rsidR="00342960" w:rsidRPr="000166A9" w:rsidRDefault="00342960" w:rsidP="00342960">
      <w:pPr>
        <w:jc w:val="both"/>
        <w:rPr>
          <w:rFonts w:ascii="Century Gothic" w:hAnsi="Century Gothic"/>
          <w:sz w:val="20"/>
          <w:lang w:val="en-US"/>
        </w:rPr>
      </w:pPr>
    </w:p>
    <w:p w14:paraId="05D6B47A" w14:textId="77777777" w:rsidR="00342960" w:rsidRPr="000166A9" w:rsidRDefault="00342960" w:rsidP="00342960">
      <w:pPr>
        <w:jc w:val="both"/>
        <w:rPr>
          <w:rFonts w:ascii="Century Gothic" w:hAnsi="Century Gothic"/>
          <w:sz w:val="20"/>
          <w:lang w:val="en-US"/>
        </w:rPr>
      </w:pPr>
    </w:p>
    <w:p w14:paraId="18D65BFA" w14:textId="77777777" w:rsidR="00342960" w:rsidRPr="000166A9" w:rsidRDefault="00342960" w:rsidP="00342960">
      <w:pPr>
        <w:jc w:val="both"/>
        <w:rPr>
          <w:rFonts w:ascii="Century Gothic" w:hAnsi="Century Gothic"/>
          <w:sz w:val="20"/>
          <w:lang w:val="en-US"/>
        </w:rPr>
      </w:pPr>
    </w:p>
    <w:p w14:paraId="72934D60"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9</w:t>
      </w:r>
    </w:p>
    <w:p w14:paraId="180C47A0" w14:textId="77777777" w:rsidR="00342960" w:rsidRPr="000166A9" w:rsidRDefault="00342960" w:rsidP="00342960">
      <w:pPr>
        <w:pStyle w:val="LettreTexte"/>
        <w:rPr>
          <w:rFonts w:ascii="Century Gothic" w:hAnsi="Century Gothic"/>
          <w:b/>
          <w:sz w:val="20"/>
          <w:lang w:val="en-US"/>
        </w:rPr>
      </w:pPr>
    </w:p>
    <w:p w14:paraId="2A248065" w14:textId="77777777" w:rsidR="00342960" w:rsidRPr="000166A9" w:rsidRDefault="00342960" w:rsidP="00342960">
      <w:pPr>
        <w:ind w:left="2280" w:hanging="2280"/>
        <w:jc w:val="both"/>
        <w:rPr>
          <w:rFonts w:ascii="Century Gothic" w:hAnsi="Century Gothic"/>
          <w:sz w:val="20"/>
          <w:lang w:val="en-US"/>
        </w:rPr>
      </w:pPr>
      <w:r w:rsidRPr="000166A9">
        <w:rPr>
          <w:rFonts w:ascii="Century Gothic" w:hAnsi="Century Gothic"/>
          <w:sz w:val="20"/>
          <w:lang w:val="en-US"/>
        </w:rPr>
        <w:t>The Prize is granted every three years and for the first time in 2009.</w:t>
      </w:r>
    </w:p>
    <w:p w14:paraId="555E702B" w14:textId="77777777" w:rsidR="00342960" w:rsidRPr="000166A9" w:rsidRDefault="00342960" w:rsidP="00342960">
      <w:pPr>
        <w:pStyle w:val="LettreTexte"/>
        <w:rPr>
          <w:rFonts w:ascii="Century Gothic" w:hAnsi="Century Gothic"/>
          <w:b/>
          <w:sz w:val="20"/>
          <w:lang w:val="en-US"/>
        </w:rPr>
      </w:pPr>
    </w:p>
    <w:p w14:paraId="2301F46B"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10</w:t>
      </w:r>
    </w:p>
    <w:p w14:paraId="1D0A7BB3"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 xml:space="preserve">The Prize shall be presented at the Annual General Assembly of CEPANI.  </w:t>
      </w:r>
    </w:p>
    <w:p w14:paraId="363838CD" w14:textId="77777777" w:rsidR="00342960" w:rsidRPr="000166A9" w:rsidRDefault="00342960" w:rsidP="00342960">
      <w:pPr>
        <w:pStyle w:val="LettreTexte"/>
        <w:rPr>
          <w:rFonts w:ascii="Century Gothic" w:hAnsi="Century Gothic"/>
          <w:sz w:val="20"/>
          <w:lang w:val="en-US"/>
        </w:rPr>
      </w:pPr>
    </w:p>
    <w:p w14:paraId="25E7E1D9"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 xml:space="preserve">The Jury is free to divide the Prize or not to grant it.  The Jury’s decisions are final.  They must not be motivated. </w:t>
      </w:r>
    </w:p>
    <w:p w14:paraId="4BCFFF59" w14:textId="77777777" w:rsidR="00342960" w:rsidRPr="000166A9" w:rsidRDefault="00342960" w:rsidP="00342960">
      <w:pPr>
        <w:pStyle w:val="LettreTexte"/>
        <w:rPr>
          <w:rFonts w:ascii="Century Gothic" w:hAnsi="Century Gothic"/>
          <w:sz w:val="20"/>
          <w:lang w:val="en-US"/>
        </w:rPr>
      </w:pPr>
    </w:p>
    <w:p w14:paraId="0583D80C"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CEPANI reserves the right to modify or cancel the competition if circumstances arise.  In this case, CEPANI will not be liable for damage. </w:t>
      </w:r>
    </w:p>
    <w:p w14:paraId="2E03E840" w14:textId="77777777" w:rsidR="00342960" w:rsidRPr="000166A9" w:rsidRDefault="00342960" w:rsidP="00342960">
      <w:pPr>
        <w:pStyle w:val="LettreTexte"/>
        <w:rPr>
          <w:rFonts w:ascii="Century Gothic" w:hAnsi="Century Gothic"/>
          <w:sz w:val="20"/>
          <w:lang w:val="en-US"/>
        </w:rPr>
      </w:pPr>
    </w:p>
    <w:p w14:paraId="66F1B950" w14:textId="77777777" w:rsidR="00342960" w:rsidRPr="000166A9" w:rsidRDefault="00342960" w:rsidP="00342960">
      <w:pPr>
        <w:pStyle w:val="LettreTexte"/>
        <w:rPr>
          <w:rFonts w:ascii="Century Gothic" w:hAnsi="Century Gothic"/>
          <w:b/>
          <w:sz w:val="20"/>
          <w:lang w:val="en-GB"/>
        </w:rPr>
      </w:pPr>
      <w:r w:rsidRPr="000166A9">
        <w:rPr>
          <w:rFonts w:ascii="Century Gothic" w:hAnsi="Century Gothic"/>
          <w:b/>
          <w:sz w:val="20"/>
          <w:lang w:val="en-GB"/>
        </w:rPr>
        <w:t>Article 11</w:t>
      </w:r>
    </w:p>
    <w:p w14:paraId="625F18A3" w14:textId="77777777" w:rsidR="00342960" w:rsidRPr="000166A9" w:rsidRDefault="00342960" w:rsidP="00342960">
      <w:pPr>
        <w:pStyle w:val="LettreTexte"/>
        <w:rPr>
          <w:rFonts w:ascii="Century Gothic" w:hAnsi="Century Gothic"/>
          <w:sz w:val="20"/>
          <w:lang w:val="en-GB"/>
        </w:rPr>
      </w:pPr>
    </w:p>
    <w:p w14:paraId="7541189A" w14:textId="3E173B5C"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 xml:space="preserve">CEPANI shall determine the amount of the Prize for each competition.  It shall issue on its website the conditions of entry for </w:t>
      </w:r>
      <w:r w:rsidR="005F3BD4" w:rsidRPr="000166A9">
        <w:rPr>
          <w:rFonts w:ascii="Century Gothic" w:hAnsi="Century Gothic"/>
          <w:sz w:val="20"/>
          <w:lang w:val="en-US"/>
        </w:rPr>
        <w:t>January 1</w:t>
      </w:r>
      <w:r w:rsidR="005F3BD4" w:rsidRPr="000166A9">
        <w:rPr>
          <w:rFonts w:ascii="Century Gothic" w:hAnsi="Century Gothic"/>
          <w:sz w:val="20"/>
          <w:vertAlign w:val="superscript"/>
          <w:lang w:val="en-US"/>
        </w:rPr>
        <w:t>st</w:t>
      </w:r>
      <w:r w:rsidR="005F3BD4" w:rsidRPr="000166A9">
        <w:rPr>
          <w:rFonts w:ascii="Century Gothic" w:hAnsi="Century Gothic"/>
          <w:sz w:val="20"/>
          <w:lang w:val="en-US"/>
        </w:rPr>
        <w:t xml:space="preserve"> </w:t>
      </w:r>
      <w:r w:rsidRPr="000166A9">
        <w:rPr>
          <w:rFonts w:ascii="Century Gothic" w:hAnsi="Century Gothic"/>
          <w:sz w:val="20"/>
          <w:lang w:val="en-US"/>
        </w:rPr>
        <w:t xml:space="preserve">of the year </w:t>
      </w:r>
      <w:r w:rsidR="005F3BD4" w:rsidRPr="000166A9">
        <w:rPr>
          <w:rFonts w:ascii="Century Gothic" w:hAnsi="Century Gothic"/>
          <w:sz w:val="20"/>
          <w:lang w:val="en-US"/>
        </w:rPr>
        <w:t>of the</w:t>
      </w:r>
      <w:r w:rsidRPr="000166A9">
        <w:rPr>
          <w:rFonts w:ascii="Century Gothic" w:hAnsi="Century Gothic"/>
          <w:sz w:val="20"/>
          <w:lang w:val="en-US"/>
        </w:rPr>
        <w:t xml:space="preserve"> competition.  </w:t>
      </w:r>
    </w:p>
    <w:p w14:paraId="5D59C1A8" w14:textId="77777777" w:rsidR="00342960" w:rsidRPr="000166A9" w:rsidRDefault="00342960" w:rsidP="00342960">
      <w:pPr>
        <w:pStyle w:val="LettreTexte"/>
        <w:rPr>
          <w:rFonts w:ascii="Century Gothic" w:hAnsi="Century Gothic"/>
          <w:sz w:val="20"/>
          <w:lang w:val="en-US"/>
        </w:rPr>
      </w:pPr>
    </w:p>
    <w:p w14:paraId="576731A8"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The amount for this edition is € 5.000.</w:t>
      </w:r>
    </w:p>
    <w:p w14:paraId="2CE8DBE4" w14:textId="77777777" w:rsidR="00342960" w:rsidRPr="000166A9" w:rsidRDefault="00342960" w:rsidP="00342960">
      <w:pPr>
        <w:pStyle w:val="LettreTexte"/>
        <w:rPr>
          <w:rFonts w:ascii="Century Gothic" w:hAnsi="Century Gothic"/>
          <w:b/>
          <w:sz w:val="20"/>
          <w:lang w:val="en-US"/>
        </w:rPr>
      </w:pPr>
    </w:p>
    <w:p w14:paraId="7C4875D8" w14:textId="77777777" w:rsidR="00342960" w:rsidRPr="000166A9" w:rsidRDefault="00342960" w:rsidP="00342960">
      <w:pPr>
        <w:pStyle w:val="LettreTexte"/>
        <w:rPr>
          <w:rFonts w:ascii="Century Gothic" w:hAnsi="Century Gothic"/>
          <w:b/>
          <w:sz w:val="20"/>
          <w:lang w:val="en-US"/>
        </w:rPr>
      </w:pPr>
      <w:r w:rsidRPr="000166A9">
        <w:rPr>
          <w:rFonts w:ascii="Century Gothic" w:hAnsi="Century Gothic"/>
          <w:b/>
          <w:sz w:val="20"/>
          <w:lang w:val="en-US"/>
        </w:rPr>
        <w:t>Article 12</w:t>
      </w:r>
    </w:p>
    <w:p w14:paraId="02DDCC45" w14:textId="77777777" w:rsidR="00342960" w:rsidRPr="000166A9" w:rsidRDefault="00342960" w:rsidP="00342960">
      <w:pPr>
        <w:pStyle w:val="LettreTexte"/>
        <w:rPr>
          <w:rFonts w:ascii="Century Gothic" w:hAnsi="Century Gothic"/>
          <w:b/>
          <w:sz w:val="20"/>
          <w:lang w:val="en-US"/>
        </w:rPr>
      </w:pPr>
    </w:p>
    <w:p w14:paraId="11F21CA8" w14:textId="77777777" w:rsidR="00342960" w:rsidRPr="000166A9" w:rsidRDefault="00342960" w:rsidP="00342960">
      <w:pPr>
        <w:pStyle w:val="LettreTexte"/>
        <w:rPr>
          <w:rFonts w:ascii="Century Gothic" w:hAnsi="Century Gothic"/>
          <w:sz w:val="20"/>
          <w:lang w:val="en-US"/>
        </w:rPr>
      </w:pPr>
      <w:r w:rsidRPr="000166A9">
        <w:rPr>
          <w:rFonts w:ascii="Century Gothic" w:hAnsi="Century Gothic"/>
          <w:sz w:val="20"/>
          <w:lang w:val="en-US"/>
        </w:rPr>
        <w:t>By submitting an entry, candidates agree to the Rules set out in this document.</w:t>
      </w:r>
    </w:p>
    <w:p w14:paraId="1042053F" w14:textId="77777777" w:rsidR="00342960" w:rsidRPr="00342960" w:rsidRDefault="00342960" w:rsidP="00342960">
      <w:pPr>
        <w:pStyle w:val="LettreTexte"/>
        <w:rPr>
          <w:rFonts w:ascii="Century Gothic" w:hAnsi="Century Gothic"/>
          <w:b/>
          <w:sz w:val="20"/>
          <w:lang w:val="en-US"/>
        </w:rPr>
      </w:pPr>
    </w:p>
    <w:p w14:paraId="4FCFEC72" w14:textId="77777777" w:rsidR="00342960" w:rsidRPr="00342960" w:rsidRDefault="00342960" w:rsidP="00342960">
      <w:pPr>
        <w:pStyle w:val="LettreTexte"/>
        <w:rPr>
          <w:rFonts w:ascii="Century Gothic" w:hAnsi="Century Gothic"/>
          <w:b/>
          <w:sz w:val="20"/>
          <w:lang w:val="en-US"/>
        </w:rPr>
      </w:pPr>
    </w:p>
    <w:p w14:paraId="76AEB1D8" w14:textId="77777777" w:rsidR="00342960" w:rsidRPr="00342960" w:rsidRDefault="00342960" w:rsidP="00342960">
      <w:pPr>
        <w:pStyle w:val="LettreTexte"/>
        <w:rPr>
          <w:rFonts w:ascii="Century Gothic" w:hAnsi="Century Gothic"/>
          <w:b/>
          <w:sz w:val="20"/>
          <w:lang w:val="en-US"/>
        </w:rPr>
      </w:pPr>
    </w:p>
    <w:p w14:paraId="26E9A2E8" w14:textId="77777777" w:rsidR="00342960" w:rsidRPr="00342960" w:rsidRDefault="00342960" w:rsidP="00342960">
      <w:pPr>
        <w:pStyle w:val="LettreTexte"/>
        <w:rPr>
          <w:rFonts w:ascii="Century Gothic" w:hAnsi="Century Gothic"/>
          <w:b/>
          <w:sz w:val="20"/>
          <w:lang w:val="en-US"/>
        </w:rPr>
      </w:pPr>
    </w:p>
    <w:p w14:paraId="6C1B666F" w14:textId="77777777" w:rsidR="00342960" w:rsidRPr="00342960" w:rsidRDefault="00342960" w:rsidP="00342960">
      <w:pPr>
        <w:pStyle w:val="LettreTexte"/>
        <w:rPr>
          <w:rFonts w:ascii="Century Gothic" w:hAnsi="Century Gothic"/>
          <w:b/>
          <w:sz w:val="20"/>
          <w:lang w:val="en-US"/>
        </w:rPr>
      </w:pPr>
      <w:r w:rsidRPr="00342960">
        <w:rPr>
          <w:rFonts w:ascii="Century Gothic" w:hAnsi="Century Gothic"/>
          <w:b/>
          <w:sz w:val="20"/>
          <w:lang w:val="en-US"/>
        </w:rPr>
        <w:tab/>
      </w:r>
      <w:r w:rsidRPr="00342960">
        <w:rPr>
          <w:rFonts w:ascii="Century Gothic" w:hAnsi="Century Gothic"/>
          <w:b/>
          <w:sz w:val="20"/>
          <w:lang w:val="en-US"/>
        </w:rPr>
        <w:tab/>
      </w:r>
    </w:p>
    <w:p w14:paraId="7235AD74" w14:textId="77777777" w:rsidR="00342960" w:rsidRPr="00342960" w:rsidRDefault="00342960" w:rsidP="00342960">
      <w:pPr>
        <w:pStyle w:val="LettreTexte"/>
        <w:rPr>
          <w:rFonts w:ascii="Century Gothic" w:hAnsi="Century Gothic"/>
          <w:b/>
          <w:sz w:val="20"/>
          <w:lang w:val="en-US"/>
        </w:rPr>
      </w:pPr>
    </w:p>
    <w:p w14:paraId="79C19352" w14:textId="068B6D46" w:rsidR="00DE44B5" w:rsidRDefault="00342960" w:rsidP="005F3BD4">
      <w:pPr>
        <w:pStyle w:val="LettreTexte"/>
        <w:jc w:val="right"/>
        <w:rPr>
          <w:rFonts w:ascii="Century Gothic" w:hAnsi="Century Gothic"/>
          <w:sz w:val="20"/>
          <w:lang w:val="fr-BE"/>
        </w:rPr>
      </w:pPr>
      <w:r w:rsidRPr="000166A9">
        <w:rPr>
          <w:rFonts w:ascii="Century Gothic" w:hAnsi="Century Gothic"/>
          <w:sz w:val="20"/>
          <w:highlight w:val="yellow"/>
          <w:lang w:val="fr-BE"/>
        </w:rPr>
        <w:t>Brussels,</w:t>
      </w:r>
      <w:r w:rsidR="008918E0" w:rsidRPr="000166A9">
        <w:rPr>
          <w:rFonts w:ascii="Century Gothic" w:hAnsi="Century Gothic"/>
          <w:sz w:val="20"/>
          <w:highlight w:val="yellow"/>
          <w:lang w:val="fr-BE"/>
        </w:rPr>
        <w:t xml:space="preserve"> </w:t>
      </w:r>
      <w:proofErr w:type="spellStart"/>
      <w:r w:rsidR="005F3BD4" w:rsidRPr="000166A9">
        <w:rPr>
          <w:rFonts w:ascii="Century Gothic" w:hAnsi="Century Gothic"/>
          <w:sz w:val="20"/>
          <w:highlight w:val="yellow"/>
          <w:lang w:val="fr-BE"/>
        </w:rPr>
        <w:t>December</w:t>
      </w:r>
      <w:proofErr w:type="spellEnd"/>
      <w:r w:rsidR="005F3BD4" w:rsidRPr="000166A9">
        <w:rPr>
          <w:rFonts w:ascii="Century Gothic" w:hAnsi="Century Gothic"/>
          <w:sz w:val="20"/>
          <w:highlight w:val="yellow"/>
          <w:lang w:val="fr-BE"/>
        </w:rPr>
        <w:t xml:space="preserve"> XXX 2024</w:t>
      </w:r>
    </w:p>
    <w:p w14:paraId="60F9F1B8" w14:textId="77777777" w:rsidR="0034700D" w:rsidRDefault="0034700D" w:rsidP="005F3BD4">
      <w:pPr>
        <w:pStyle w:val="LettreTexte"/>
        <w:jc w:val="right"/>
        <w:rPr>
          <w:rFonts w:ascii="Century Gothic" w:hAnsi="Century Gothic"/>
          <w:sz w:val="20"/>
          <w:lang w:val="fr-BE"/>
        </w:rPr>
      </w:pPr>
    </w:p>
    <w:p w14:paraId="5C74CB29" w14:textId="77777777" w:rsidR="0034700D" w:rsidRDefault="0034700D" w:rsidP="005F3BD4">
      <w:pPr>
        <w:pStyle w:val="LettreTexte"/>
        <w:jc w:val="right"/>
        <w:rPr>
          <w:rFonts w:ascii="Century Gothic" w:hAnsi="Century Gothic"/>
          <w:sz w:val="20"/>
          <w:lang w:val="fr-BE"/>
        </w:rPr>
      </w:pPr>
    </w:p>
    <w:p w14:paraId="40D8E8CD" w14:textId="6FBB16E7" w:rsidR="0034700D" w:rsidRPr="0034700D" w:rsidRDefault="0034700D" w:rsidP="0034700D">
      <w:pPr>
        <w:pStyle w:val="LettreTexte"/>
        <w:jc w:val="center"/>
        <w:rPr>
          <w:rFonts w:ascii="Century Gothic" w:hAnsi="Century Gothic"/>
          <w:i/>
          <w:sz w:val="18"/>
          <w:szCs w:val="18"/>
          <w:lang w:val="en-BE"/>
        </w:rPr>
      </w:pPr>
    </w:p>
    <w:p w14:paraId="0CAE406F" w14:textId="77777777" w:rsidR="0034700D" w:rsidRPr="00994CAB" w:rsidRDefault="0034700D" w:rsidP="005F3BD4">
      <w:pPr>
        <w:pStyle w:val="LettreTexte"/>
        <w:jc w:val="right"/>
        <w:rPr>
          <w:rFonts w:ascii="Century Gothic" w:hAnsi="Century Gothic"/>
          <w:i/>
          <w:sz w:val="18"/>
          <w:szCs w:val="18"/>
          <w:lang w:val="en-BE"/>
        </w:rPr>
      </w:pPr>
    </w:p>
    <w:sectPr w:rsidR="0034700D" w:rsidRPr="00994CAB" w:rsidSect="00065753">
      <w:headerReference w:type="even" r:id="rId8"/>
      <w:headerReference w:type="default" r:id="rId9"/>
      <w:footerReference w:type="even" r:id="rId10"/>
      <w:headerReference w:type="first" r:id="rId11"/>
      <w:footerReference w:type="first" r:id="rId12"/>
      <w:type w:val="continuous"/>
      <w:pgSz w:w="11901" w:h="16817"/>
      <w:pgMar w:top="1701" w:right="1134" w:bottom="1701" w:left="1134"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BB67" w14:textId="77777777" w:rsidR="009944EA" w:rsidRDefault="009944EA" w:rsidP="00E62799">
      <w:r>
        <w:separator/>
      </w:r>
    </w:p>
  </w:endnote>
  <w:endnote w:type="continuationSeparator" w:id="0">
    <w:p w14:paraId="4F8A7EB9" w14:textId="77777777" w:rsidR="009944EA" w:rsidRDefault="009944EA" w:rsidP="00E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MuseoSans-300Italic">
    <w:altName w:val="Calibri"/>
    <w:panose1 w:val="00000000000000000000"/>
    <w:charset w:val="4D"/>
    <w:family w:val="auto"/>
    <w:notTrueType/>
    <w:pitch w:val="default"/>
    <w:sig w:usb0="00000003" w:usb1="00000000" w:usb2="00000000" w:usb3="00000000" w:csb0="00000001" w:csb1="00000000"/>
  </w:font>
  <w:font w:name="Times New Roman (Body CS)">
    <w:altName w:val="Times New Roman"/>
    <w:charset w:val="00"/>
    <w:family w:val="roman"/>
    <w:pitch w:val="default"/>
  </w:font>
  <w:font w:name="Calibri Light (Headings)">
    <w:altName w:val="Calibri Light"/>
    <w:charset w:val="00"/>
    <w:family w:val="roman"/>
    <w:pitch w:val="default"/>
  </w:font>
  <w:font w:name="Museo Sans 300">
    <w:altName w:val="Calibri"/>
    <w:panose1 w:val="00000000000000000000"/>
    <w:charset w:val="00"/>
    <w:family w:val="auto"/>
    <w:notTrueType/>
    <w:pitch w:val="variable"/>
    <w:sig w:usb0="A00000AF" w:usb1="4000004A" w:usb2="00000000" w:usb3="00000000" w:csb0="00000093" w:csb1="00000000"/>
  </w:font>
  <w:font w:name="Museo Sans 700">
    <w:altName w:val="Calibri"/>
    <w:panose1 w:val="00000000000000000000"/>
    <w:charset w:val="00"/>
    <w:family w:val="auto"/>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9489274"/>
      <w:docPartObj>
        <w:docPartGallery w:val="Page Numbers (Bottom of Page)"/>
        <w:docPartUnique/>
      </w:docPartObj>
    </w:sdtPr>
    <w:sdtEndPr>
      <w:rPr>
        <w:rStyle w:val="PageNumber"/>
      </w:rPr>
    </w:sdtEndPr>
    <w:sdtContent>
      <w:p w14:paraId="30C711B4" w14:textId="77777777" w:rsidR="00B10EB3" w:rsidRDefault="00B10EB3" w:rsidP="00E6279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EFCDB" w14:textId="77777777" w:rsidR="00B10EB3" w:rsidRDefault="00B10EB3" w:rsidP="00E62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370F" w14:textId="77777777" w:rsidR="00B10EB3" w:rsidRPr="00B10EB3" w:rsidRDefault="00B10EB3" w:rsidP="00E62799">
    <w:pPr>
      <w:pStyle w:val="Footer"/>
      <w:rPr>
        <w:rStyle w:val="PageNumber"/>
        <w:sz w:val="16"/>
        <w:szCs w:val="16"/>
      </w:rPr>
    </w:pPr>
  </w:p>
  <w:p w14:paraId="49AC01B5" w14:textId="77777777" w:rsidR="00B10EB3" w:rsidRPr="00B10EB3" w:rsidRDefault="00B10EB3" w:rsidP="00E6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35B0" w14:textId="77777777" w:rsidR="009944EA" w:rsidRDefault="009944EA" w:rsidP="00E62799">
      <w:r>
        <w:separator/>
      </w:r>
    </w:p>
  </w:footnote>
  <w:footnote w:type="continuationSeparator" w:id="0">
    <w:p w14:paraId="08C731FA" w14:textId="77777777" w:rsidR="009944EA" w:rsidRDefault="009944EA" w:rsidP="00E6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9B74" w14:textId="391845EF" w:rsidR="009D2348" w:rsidRDefault="00EB180F" w:rsidP="00E62799">
    <w:pPr>
      <w:pStyle w:val="Header"/>
    </w:pPr>
    <w:r>
      <w:rPr>
        <w:noProof/>
      </w:rPr>
      <w:pict w14:anchorId="733F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866764" o:spid="_x0000_s1027" type="#_x0000_t75" alt="" style="position:absolute;left:0;text-align:left;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r w:rsidR="00BC6E38">
      <w:rPr>
        <w:noProof/>
      </w:rPr>
      <w:drawing>
        <wp:anchor distT="0" distB="0" distL="114300" distR="114300" simplePos="0" relativeHeight="251666432" behindDoc="1" locked="0" layoutInCell="0" allowOverlap="1" wp14:anchorId="61CC44B7" wp14:editId="7474FD2A">
          <wp:simplePos x="0" y="0"/>
          <wp:positionH relativeFrom="margin">
            <wp:align>center</wp:align>
          </wp:positionH>
          <wp:positionV relativeFrom="margin">
            <wp:align>center</wp:align>
          </wp:positionV>
          <wp:extent cx="7559040" cy="10692130"/>
          <wp:effectExtent l="0" t="0" r="0" b="1270"/>
          <wp:wrapNone/>
          <wp:docPr id="199739738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CDEE" w14:textId="77EE881E" w:rsidR="008A10A1" w:rsidRDefault="00EB180F">
    <w:pPr>
      <w:pStyle w:val="Header"/>
    </w:pPr>
    <w:r>
      <w:rPr>
        <w:noProof/>
      </w:rPr>
      <w:pict w14:anchorId="14E8E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866765" o:spid="_x0000_s1026" type="#_x0000_t75" alt="" style="position:absolute;left:0;text-align:left;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81C9" w14:textId="1D95347F" w:rsidR="008A10A1" w:rsidRDefault="00EB180F">
    <w:pPr>
      <w:pStyle w:val="Header"/>
    </w:pPr>
    <w:r>
      <w:rPr>
        <w:noProof/>
      </w:rPr>
      <w:pict w14:anchorId="000B9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866763" o:spid="_x0000_s1025" type="#_x0000_t75" alt="" style="position:absolute;left:0;text-align:left;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008D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3C9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CB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D4FF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D42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E17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E0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81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CC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7E2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F7DE5"/>
    <w:multiLevelType w:val="multilevel"/>
    <w:tmpl w:val="2E56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401AF"/>
    <w:multiLevelType w:val="hybridMultilevel"/>
    <w:tmpl w:val="E87EA776"/>
    <w:lvl w:ilvl="0" w:tplc="FFFFFFFF">
      <w:start w:val="1"/>
      <w:numFmt w:val="decimal"/>
      <w:lvlText w:val="%1."/>
      <w:lvlJc w:val="left"/>
      <w:pPr>
        <w:tabs>
          <w:tab w:val="num" w:pos="360"/>
        </w:tabs>
        <w:ind w:left="360" w:hanging="360"/>
      </w:pPr>
    </w:lvl>
    <w:lvl w:ilvl="1" w:tplc="FFFFFFFF">
      <w:start w:val="1180"/>
      <w:numFmt w:val="bullet"/>
      <w:lvlText w:val="-"/>
      <w:lvlJc w:val="left"/>
      <w:pPr>
        <w:tabs>
          <w:tab w:val="num" w:pos="1440"/>
        </w:tabs>
        <w:ind w:left="1440" w:hanging="720"/>
      </w:pPr>
      <w:rPr>
        <w:rFonts w:ascii="Arial" w:eastAsia="Times New Roman" w:hAnsi="Arial"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C2F5BF6"/>
    <w:multiLevelType w:val="multilevel"/>
    <w:tmpl w:val="3F04D806"/>
    <w:styleLink w:val="CurrentList2"/>
    <w:lvl w:ilvl="0">
      <w:start w:val="1"/>
      <w:numFmt w:val="decimal"/>
      <w:lvlText w:val="%1"/>
      <w:lvlJc w:val="left"/>
      <w:pPr>
        <w:tabs>
          <w:tab w:val="num" w:pos="714"/>
        </w:tabs>
        <w:ind w:left="714" w:hanging="714"/>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8A1206"/>
    <w:multiLevelType w:val="multilevel"/>
    <w:tmpl w:val="677EED3E"/>
    <w:styleLink w:val="CurrentList1"/>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10A3357"/>
    <w:multiLevelType w:val="multilevel"/>
    <w:tmpl w:val="789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980216"/>
    <w:multiLevelType w:val="hybridMultilevel"/>
    <w:tmpl w:val="0CB4A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60A8A"/>
    <w:multiLevelType w:val="multilevel"/>
    <w:tmpl w:val="F704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E48CB"/>
    <w:multiLevelType w:val="multilevel"/>
    <w:tmpl w:val="0B5C08F0"/>
    <w:lvl w:ilvl="0">
      <w:start w:val="1"/>
      <w:numFmt w:val="decimal"/>
      <w:pStyle w:val="Heading1"/>
      <w:lvlText w:val="%1"/>
      <w:lvlJc w:val="left"/>
      <w:pPr>
        <w:tabs>
          <w:tab w:val="num" w:pos="714"/>
        </w:tabs>
        <w:ind w:left="714" w:hanging="714"/>
      </w:pPr>
      <w:rPr>
        <w:rFonts w:hint="default"/>
      </w:rPr>
    </w:lvl>
    <w:lvl w:ilvl="1">
      <w:start w:val="1"/>
      <w:numFmt w:val="decimal"/>
      <w:pStyle w:val="Heading2"/>
      <w:lvlText w:val="%2."/>
      <w:lvlJc w:val="left"/>
      <w:pPr>
        <w:tabs>
          <w:tab w:val="num" w:pos="714"/>
        </w:tabs>
        <w:ind w:left="714" w:hanging="71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962883040">
    <w:abstractNumId w:val="15"/>
  </w:num>
  <w:num w:numId="2" w16cid:durableId="312221357">
    <w:abstractNumId w:val="17"/>
  </w:num>
  <w:num w:numId="3" w16cid:durableId="1938246727">
    <w:abstractNumId w:val="0"/>
  </w:num>
  <w:num w:numId="4" w16cid:durableId="1200170142">
    <w:abstractNumId w:val="1"/>
  </w:num>
  <w:num w:numId="5" w16cid:durableId="563222425">
    <w:abstractNumId w:val="2"/>
  </w:num>
  <w:num w:numId="6" w16cid:durableId="513112690">
    <w:abstractNumId w:val="3"/>
  </w:num>
  <w:num w:numId="7" w16cid:durableId="258951248">
    <w:abstractNumId w:val="8"/>
  </w:num>
  <w:num w:numId="8" w16cid:durableId="2109692280">
    <w:abstractNumId w:val="4"/>
  </w:num>
  <w:num w:numId="9" w16cid:durableId="141502662">
    <w:abstractNumId w:val="5"/>
  </w:num>
  <w:num w:numId="10" w16cid:durableId="1883056923">
    <w:abstractNumId w:val="6"/>
  </w:num>
  <w:num w:numId="11" w16cid:durableId="1145663574">
    <w:abstractNumId w:val="7"/>
  </w:num>
  <w:num w:numId="12" w16cid:durableId="5594957">
    <w:abstractNumId w:val="9"/>
  </w:num>
  <w:num w:numId="13" w16cid:durableId="927228293">
    <w:abstractNumId w:val="11"/>
  </w:num>
  <w:num w:numId="14" w16cid:durableId="293875367">
    <w:abstractNumId w:val="13"/>
  </w:num>
  <w:num w:numId="15" w16cid:durableId="1045183682">
    <w:abstractNumId w:val="12"/>
  </w:num>
  <w:num w:numId="16" w16cid:durableId="89856292">
    <w:abstractNumId w:val="10"/>
  </w:num>
  <w:num w:numId="17" w16cid:durableId="882330425">
    <w:abstractNumId w:val="14"/>
  </w:num>
  <w:num w:numId="18" w16cid:durableId="427040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6A"/>
    <w:rsid w:val="00003802"/>
    <w:rsid w:val="000166A9"/>
    <w:rsid w:val="00040150"/>
    <w:rsid w:val="00056607"/>
    <w:rsid w:val="00065753"/>
    <w:rsid w:val="00083718"/>
    <w:rsid w:val="000C2BEC"/>
    <w:rsid w:val="000D22CB"/>
    <w:rsid w:val="000D3A4E"/>
    <w:rsid w:val="001024E7"/>
    <w:rsid w:val="00114798"/>
    <w:rsid w:val="0012286A"/>
    <w:rsid w:val="001448DB"/>
    <w:rsid w:val="00161707"/>
    <w:rsid w:val="0016475A"/>
    <w:rsid w:val="00166CAA"/>
    <w:rsid w:val="001879AB"/>
    <w:rsid w:val="001974AE"/>
    <w:rsid w:val="001E4C35"/>
    <w:rsid w:val="00210331"/>
    <w:rsid w:val="00211C68"/>
    <w:rsid w:val="0022492C"/>
    <w:rsid w:val="002267BF"/>
    <w:rsid w:val="00273777"/>
    <w:rsid w:val="00287CD5"/>
    <w:rsid w:val="002C36AE"/>
    <w:rsid w:val="002C6C8B"/>
    <w:rsid w:val="002D2799"/>
    <w:rsid w:val="002E68CF"/>
    <w:rsid w:val="002F066C"/>
    <w:rsid w:val="00312C7C"/>
    <w:rsid w:val="00313EB3"/>
    <w:rsid w:val="0031520C"/>
    <w:rsid w:val="00324CE9"/>
    <w:rsid w:val="00324D09"/>
    <w:rsid w:val="00335E29"/>
    <w:rsid w:val="00342960"/>
    <w:rsid w:val="00343791"/>
    <w:rsid w:val="0034700D"/>
    <w:rsid w:val="00347995"/>
    <w:rsid w:val="003839D7"/>
    <w:rsid w:val="003B5C2E"/>
    <w:rsid w:val="003C56B7"/>
    <w:rsid w:val="003C7273"/>
    <w:rsid w:val="003E0877"/>
    <w:rsid w:val="003E1F50"/>
    <w:rsid w:val="003F3B3A"/>
    <w:rsid w:val="003F66D1"/>
    <w:rsid w:val="00415BB6"/>
    <w:rsid w:val="00431D96"/>
    <w:rsid w:val="00462C8B"/>
    <w:rsid w:val="00463F4F"/>
    <w:rsid w:val="00473865"/>
    <w:rsid w:val="004910E7"/>
    <w:rsid w:val="0049518B"/>
    <w:rsid w:val="004B2097"/>
    <w:rsid w:val="004B7380"/>
    <w:rsid w:val="004C31EA"/>
    <w:rsid w:val="004E221E"/>
    <w:rsid w:val="004E4718"/>
    <w:rsid w:val="004E5944"/>
    <w:rsid w:val="004F082D"/>
    <w:rsid w:val="004F512A"/>
    <w:rsid w:val="00506A2A"/>
    <w:rsid w:val="00536957"/>
    <w:rsid w:val="005765AC"/>
    <w:rsid w:val="0058743F"/>
    <w:rsid w:val="00592C15"/>
    <w:rsid w:val="005F3BD4"/>
    <w:rsid w:val="006063D9"/>
    <w:rsid w:val="00614F9A"/>
    <w:rsid w:val="00626996"/>
    <w:rsid w:val="00662F9C"/>
    <w:rsid w:val="00692638"/>
    <w:rsid w:val="0069783A"/>
    <w:rsid w:val="006A7511"/>
    <w:rsid w:val="006B4E19"/>
    <w:rsid w:val="006D3C50"/>
    <w:rsid w:val="006E747B"/>
    <w:rsid w:val="006F0BDE"/>
    <w:rsid w:val="006F615A"/>
    <w:rsid w:val="0071076F"/>
    <w:rsid w:val="00721C74"/>
    <w:rsid w:val="00733216"/>
    <w:rsid w:val="007522B5"/>
    <w:rsid w:val="00764577"/>
    <w:rsid w:val="0077500F"/>
    <w:rsid w:val="0077617D"/>
    <w:rsid w:val="00793929"/>
    <w:rsid w:val="00793D33"/>
    <w:rsid w:val="007948E7"/>
    <w:rsid w:val="007F4B28"/>
    <w:rsid w:val="00813792"/>
    <w:rsid w:val="008204E1"/>
    <w:rsid w:val="00824985"/>
    <w:rsid w:val="00841EB9"/>
    <w:rsid w:val="00883FAB"/>
    <w:rsid w:val="0089134F"/>
    <w:rsid w:val="008918E0"/>
    <w:rsid w:val="008A10A1"/>
    <w:rsid w:val="008F3CD6"/>
    <w:rsid w:val="00924DC0"/>
    <w:rsid w:val="00944D33"/>
    <w:rsid w:val="009553D9"/>
    <w:rsid w:val="009557FC"/>
    <w:rsid w:val="00971127"/>
    <w:rsid w:val="00972117"/>
    <w:rsid w:val="0097671F"/>
    <w:rsid w:val="009944EA"/>
    <w:rsid w:val="00994CAB"/>
    <w:rsid w:val="009C17FD"/>
    <w:rsid w:val="009C54AE"/>
    <w:rsid w:val="009D2348"/>
    <w:rsid w:val="009D3BC8"/>
    <w:rsid w:val="009D3C76"/>
    <w:rsid w:val="009D44CE"/>
    <w:rsid w:val="00A10322"/>
    <w:rsid w:val="00A1425E"/>
    <w:rsid w:val="00A43A87"/>
    <w:rsid w:val="00AB7C10"/>
    <w:rsid w:val="00AD66AA"/>
    <w:rsid w:val="00AF381A"/>
    <w:rsid w:val="00B01EF7"/>
    <w:rsid w:val="00B04229"/>
    <w:rsid w:val="00B10EB3"/>
    <w:rsid w:val="00B35864"/>
    <w:rsid w:val="00B6132F"/>
    <w:rsid w:val="00B61429"/>
    <w:rsid w:val="00B64BA3"/>
    <w:rsid w:val="00B74196"/>
    <w:rsid w:val="00B91CE1"/>
    <w:rsid w:val="00BA1212"/>
    <w:rsid w:val="00BC28BE"/>
    <w:rsid w:val="00BC6E38"/>
    <w:rsid w:val="00BE610E"/>
    <w:rsid w:val="00BE76E9"/>
    <w:rsid w:val="00C04E3F"/>
    <w:rsid w:val="00C06F9E"/>
    <w:rsid w:val="00C13413"/>
    <w:rsid w:val="00C3387F"/>
    <w:rsid w:val="00C525C6"/>
    <w:rsid w:val="00C80232"/>
    <w:rsid w:val="00C811E4"/>
    <w:rsid w:val="00CC0C6C"/>
    <w:rsid w:val="00CF6D25"/>
    <w:rsid w:val="00D135C8"/>
    <w:rsid w:val="00D63678"/>
    <w:rsid w:val="00D737D5"/>
    <w:rsid w:val="00D76AE1"/>
    <w:rsid w:val="00DA181C"/>
    <w:rsid w:val="00DA3BF4"/>
    <w:rsid w:val="00DC05D3"/>
    <w:rsid w:val="00DE44B5"/>
    <w:rsid w:val="00DF2214"/>
    <w:rsid w:val="00DF5D38"/>
    <w:rsid w:val="00E06B0D"/>
    <w:rsid w:val="00E34BF7"/>
    <w:rsid w:val="00E35024"/>
    <w:rsid w:val="00E41BC6"/>
    <w:rsid w:val="00E62799"/>
    <w:rsid w:val="00E64EC3"/>
    <w:rsid w:val="00E705D2"/>
    <w:rsid w:val="00E857B7"/>
    <w:rsid w:val="00EB77F1"/>
    <w:rsid w:val="00ED41F3"/>
    <w:rsid w:val="00ED5B04"/>
    <w:rsid w:val="00EE6610"/>
    <w:rsid w:val="00F26E6A"/>
    <w:rsid w:val="00F32075"/>
    <w:rsid w:val="00F41A1D"/>
    <w:rsid w:val="00F53293"/>
    <w:rsid w:val="00F8285A"/>
    <w:rsid w:val="00F95669"/>
    <w:rsid w:val="00FA2BD0"/>
    <w:rsid w:val="00FE59F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D7E4F"/>
  <w15:chartTrackingRefBased/>
  <w15:docId w15:val="{07E5DC77-EB7A-0A49-A77C-0DA9D08D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6A"/>
    <w:rPr>
      <w:rFonts w:ascii="Arial" w:eastAsia="Times New Roman" w:hAnsi="Arial" w:cs="Times New Roman"/>
      <w:sz w:val="22"/>
      <w:szCs w:val="20"/>
      <w:lang w:val="fr-FR" w:eastAsia="fr-FR" w:bidi="he-IL"/>
    </w:rPr>
  </w:style>
  <w:style w:type="paragraph" w:styleId="Heading1">
    <w:name w:val="heading 1"/>
    <w:basedOn w:val="Normal"/>
    <w:next w:val="Normal"/>
    <w:link w:val="Heading1Char"/>
    <w:uiPriority w:val="9"/>
    <w:qFormat/>
    <w:rsid w:val="00E62799"/>
    <w:pPr>
      <w:keepNext/>
      <w:keepLines/>
      <w:numPr>
        <w:numId w:val="2"/>
      </w:numPr>
      <w:tabs>
        <w:tab w:val="left" w:pos="624"/>
      </w:tabs>
      <w:spacing w:before="60" w:after="360" w:line="276" w:lineRule="auto"/>
      <w:outlineLvl w:val="0"/>
    </w:pPr>
    <w:rPr>
      <w:rFonts w:eastAsiaTheme="majorEastAsia" w:cstheme="majorBidi"/>
      <w:b/>
      <w:bCs/>
      <w:color w:val="10478F"/>
      <w:sz w:val="36"/>
      <w:szCs w:val="36"/>
      <w:lang w:eastAsia="en-US" w:bidi="ar-SA"/>
    </w:rPr>
  </w:style>
  <w:style w:type="paragraph" w:styleId="Heading2">
    <w:name w:val="heading 2"/>
    <w:basedOn w:val="Normal"/>
    <w:next w:val="Normal"/>
    <w:link w:val="Heading2Char"/>
    <w:uiPriority w:val="9"/>
    <w:unhideWhenUsed/>
    <w:qFormat/>
    <w:rsid w:val="00E62799"/>
    <w:pPr>
      <w:keepNext/>
      <w:keepLines/>
      <w:numPr>
        <w:ilvl w:val="1"/>
        <w:numId w:val="2"/>
      </w:numPr>
      <w:tabs>
        <w:tab w:val="clear" w:pos="714"/>
        <w:tab w:val="left" w:pos="624"/>
      </w:tabs>
      <w:spacing w:before="60" w:after="160" w:line="276" w:lineRule="auto"/>
      <w:outlineLvl w:val="1"/>
    </w:pPr>
    <w:rPr>
      <w:rFonts w:eastAsiaTheme="majorEastAsia" w:cstheme="majorBidi"/>
      <w:b/>
      <w:bCs/>
      <w:color w:val="10478F"/>
      <w:sz w:val="28"/>
      <w:szCs w:val="28"/>
      <w:lang w:eastAsia="en-US" w:bidi="ar-SA"/>
    </w:rPr>
  </w:style>
  <w:style w:type="paragraph" w:styleId="Heading3">
    <w:name w:val="heading 3"/>
    <w:basedOn w:val="Normal"/>
    <w:next w:val="Normal"/>
    <w:link w:val="Heading3Char"/>
    <w:uiPriority w:val="9"/>
    <w:unhideWhenUsed/>
    <w:qFormat/>
    <w:rsid w:val="00626996"/>
    <w:pPr>
      <w:keepNext/>
      <w:keepLines/>
      <w:numPr>
        <w:ilvl w:val="2"/>
        <w:numId w:val="2"/>
      </w:numPr>
      <w:tabs>
        <w:tab w:val="left" w:pos="624"/>
      </w:tabs>
      <w:spacing w:before="60" w:after="120" w:line="276" w:lineRule="auto"/>
      <w:outlineLvl w:val="2"/>
    </w:pPr>
    <w:rPr>
      <w:rFonts w:eastAsiaTheme="majorEastAsia" w:cstheme="majorBidi"/>
      <w:b/>
      <w:bCs/>
      <w:color w:val="10478F"/>
      <w:sz w:val="24"/>
      <w:szCs w:val="24"/>
      <w:lang w:val="en-US" w:eastAsia="en-US" w:bidi="ar-SA"/>
    </w:rPr>
  </w:style>
  <w:style w:type="paragraph" w:styleId="Heading4">
    <w:name w:val="heading 4"/>
    <w:basedOn w:val="Normal"/>
    <w:next w:val="Normal"/>
    <w:link w:val="Heading4Char"/>
    <w:uiPriority w:val="9"/>
    <w:unhideWhenUsed/>
    <w:qFormat/>
    <w:rsid w:val="00626996"/>
    <w:pPr>
      <w:keepNext/>
      <w:keepLines/>
      <w:numPr>
        <w:ilvl w:val="3"/>
        <w:numId w:val="2"/>
      </w:numPr>
      <w:tabs>
        <w:tab w:val="left" w:pos="624"/>
      </w:tabs>
      <w:spacing w:before="60" w:after="60" w:line="276" w:lineRule="auto"/>
      <w:outlineLvl w:val="3"/>
    </w:pPr>
    <w:rPr>
      <w:rFonts w:eastAsiaTheme="majorEastAsia" w:cstheme="majorBidi"/>
      <w:b/>
      <w:bCs/>
      <w:color w:val="10478F"/>
      <w:sz w:val="20"/>
      <w:lang w:val="en-US" w:eastAsia="en-US" w:bidi="ar-SA"/>
    </w:rPr>
  </w:style>
  <w:style w:type="paragraph" w:styleId="Heading5">
    <w:name w:val="heading 5"/>
    <w:basedOn w:val="Normal"/>
    <w:next w:val="Normal"/>
    <w:link w:val="Heading5Char"/>
    <w:uiPriority w:val="9"/>
    <w:unhideWhenUsed/>
    <w:rsid w:val="00626996"/>
    <w:pPr>
      <w:keepNext/>
      <w:keepLines/>
      <w:numPr>
        <w:ilvl w:val="4"/>
        <w:numId w:val="2"/>
      </w:numPr>
      <w:tabs>
        <w:tab w:val="left" w:pos="624"/>
      </w:tabs>
      <w:spacing w:before="60" w:after="120" w:line="276" w:lineRule="auto"/>
      <w:outlineLvl w:val="4"/>
    </w:pPr>
    <w:rPr>
      <w:rFonts w:eastAsiaTheme="majorEastAsia" w:cstheme="majorBidi"/>
      <w:b/>
      <w:bCs/>
      <w:color w:val="10478F"/>
      <w:sz w:val="20"/>
      <w:lang w:eastAsia="en-US" w:bidi="ar-SA"/>
    </w:rPr>
  </w:style>
  <w:style w:type="paragraph" w:styleId="Heading6">
    <w:name w:val="heading 6"/>
    <w:basedOn w:val="Normal"/>
    <w:next w:val="Normal"/>
    <w:link w:val="Heading6Char"/>
    <w:uiPriority w:val="9"/>
    <w:semiHidden/>
    <w:unhideWhenUsed/>
    <w:rsid w:val="00626996"/>
    <w:pPr>
      <w:keepNext/>
      <w:keepLines/>
      <w:numPr>
        <w:ilvl w:val="5"/>
        <w:numId w:val="2"/>
      </w:numPr>
      <w:tabs>
        <w:tab w:val="left" w:pos="624"/>
      </w:tabs>
      <w:spacing w:before="40" w:line="360" w:lineRule="auto"/>
      <w:outlineLvl w:val="5"/>
    </w:pPr>
    <w:rPr>
      <w:rFonts w:asciiTheme="majorHAnsi" w:eastAsiaTheme="majorEastAsia" w:hAnsiTheme="majorHAnsi" w:cstheme="majorBidi"/>
      <w:color w:val="1F3763" w:themeColor="accent1" w:themeShade="7F"/>
      <w:sz w:val="20"/>
      <w:lang w:eastAsia="en-US" w:bidi="ar-SA"/>
    </w:rPr>
  </w:style>
  <w:style w:type="paragraph" w:styleId="Heading7">
    <w:name w:val="heading 7"/>
    <w:basedOn w:val="Normal"/>
    <w:next w:val="Normal"/>
    <w:link w:val="Heading7Char"/>
    <w:uiPriority w:val="9"/>
    <w:semiHidden/>
    <w:unhideWhenUsed/>
    <w:qFormat/>
    <w:rsid w:val="00626996"/>
    <w:pPr>
      <w:keepNext/>
      <w:keepLines/>
      <w:numPr>
        <w:ilvl w:val="6"/>
        <w:numId w:val="2"/>
      </w:numPr>
      <w:tabs>
        <w:tab w:val="left" w:pos="624"/>
      </w:tabs>
      <w:spacing w:before="40" w:line="360" w:lineRule="auto"/>
      <w:outlineLvl w:val="6"/>
    </w:pPr>
    <w:rPr>
      <w:rFonts w:asciiTheme="majorHAnsi" w:eastAsiaTheme="majorEastAsia" w:hAnsiTheme="majorHAnsi" w:cstheme="majorBidi"/>
      <w:i/>
      <w:iCs/>
      <w:color w:val="1F3763" w:themeColor="accent1" w:themeShade="7F"/>
      <w:sz w:val="20"/>
      <w:lang w:eastAsia="en-US" w:bidi="ar-SA"/>
    </w:rPr>
  </w:style>
  <w:style w:type="paragraph" w:styleId="Heading8">
    <w:name w:val="heading 8"/>
    <w:basedOn w:val="Normal"/>
    <w:next w:val="Normal"/>
    <w:link w:val="Heading8Char"/>
    <w:uiPriority w:val="9"/>
    <w:semiHidden/>
    <w:unhideWhenUsed/>
    <w:qFormat/>
    <w:rsid w:val="00626996"/>
    <w:pPr>
      <w:keepNext/>
      <w:keepLines/>
      <w:numPr>
        <w:ilvl w:val="7"/>
        <w:numId w:val="2"/>
      </w:numPr>
      <w:tabs>
        <w:tab w:val="left" w:pos="624"/>
      </w:tabs>
      <w:spacing w:before="40" w:line="360" w:lineRule="auto"/>
      <w:outlineLvl w:val="7"/>
    </w:pPr>
    <w:rPr>
      <w:rFonts w:asciiTheme="majorHAnsi" w:eastAsiaTheme="majorEastAsia" w:hAnsiTheme="majorHAnsi" w:cstheme="majorBidi"/>
      <w:color w:val="272727" w:themeColor="text1" w:themeTint="D8"/>
      <w:sz w:val="21"/>
      <w:szCs w:val="21"/>
      <w:lang w:eastAsia="en-US" w:bidi="ar-SA"/>
    </w:rPr>
  </w:style>
  <w:style w:type="paragraph" w:styleId="Heading9">
    <w:name w:val="heading 9"/>
    <w:basedOn w:val="Normal"/>
    <w:next w:val="Normal"/>
    <w:link w:val="Heading9Char"/>
    <w:uiPriority w:val="9"/>
    <w:semiHidden/>
    <w:unhideWhenUsed/>
    <w:qFormat/>
    <w:rsid w:val="00626996"/>
    <w:pPr>
      <w:keepNext/>
      <w:keepLines/>
      <w:numPr>
        <w:ilvl w:val="8"/>
        <w:numId w:val="2"/>
      </w:numPr>
      <w:tabs>
        <w:tab w:val="left" w:pos="624"/>
      </w:tabs>
      <w:spacing w:before="40" w:line="360" w:lineRule="auto"/>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57"/>
    <w:pPr>
      <w:spacing w:line="288" w:lineRule="auto"/>
    </w:pPr>
    <w:rPr>
      <w:rFonts w:ascii="Century Gothic" w:hAnsi="Century Gothic"/>
      <w:color w:val="5D6770"/>
      <w:sz w:val="20"/>
      <w:szCs w:val="20"/>
    </w:rPr>
  </w:style>
  <w:style w:type="character" w:customStyle="1" w:styleId="Heading1Char">
    <w:name w:val="Heading 1 Char"/>
    <w:basedOn w:val="DefaultParagraphFont"/>
    <w:link w:val="Heading1"/>
    <w:uiPriority w:val="9"/>
    <w:rsid w:val="00E62799"/>
    <w:rPr>
      <w:rFonts w:ascii="Arial" w:eastAsiaTheme="majorEastAsia" w:hAnsi="Arial" w:cstheme="majorBidi"/>
      <w:b/>
      <w:bCs/>
      <w:color w:val="10478F"/>
      <w:sz w:val="36"/>
      <w:szCs w:val="36"/>
      <w:lang w:val="fr-FR"/>
    </w:rPr>
  </w:style>
  <w:style w:type="character" w:customStyle="1" w:styleId="Heading2Char">
    <w:name w:val="Heading 2 Char"/>
    <w:basedOn w:val="DefaultParagraphFont"/>
    <w:link w:val="Heading2"/>
    <w:uiPriority w:val="9"/>
    <w:rsid w:val="00E62799"/>
    <w:rPr>
      <w:rFonts w:ascii="Arial" w:eastAsiaTheme="majorEastAsia" w:hAnsi="Arial" w:cstheme="majorBidi"/>
      <w:b/>
      <w:bCs/>
      <w:color w:val="10478F"/>
      <w:sz w:val="28"/>
      <w:szCs w:val="28"/>
      <w:lang w:val="fr-FR"/>
    </w:rPr>
  </w:style>
  <w:style w:type="character" w:customStyle="1" w:styleId="Heading3Char">
    <w:name w:val="Heading 3 Char"/>
    <w:basedOn w:val="DefaultParagraphFont"/>
    <w:link w:val="Heading3"/>
    <w:uiPriority w:val="9"/>
    <w:rsid w:val="003C56B7"/>
    <w:rPr>
      <w:rFonts w:ascii="Arial" w:eastAsiaTheme="majorEastAsia" w:hAnsi="Arial" w:cstheme="majorBidi"/>
      <w:b/>
      <w:bCs/>
      <w:color w:val="10478F"/>
      <w:lang w:val="en-US"/>
    </w:rPr>
  </w:style>
  <w:style w:type="character" w:customStyle="1" w:styleId="Heading4Char">
    <w:name w:val="Heading 4 Char"/>
    <w:basedOn w:val="DefaultParagraphFont"/>
    <w:link w:val="Heading4"/>
    <w:uiPriority w:val="9"/>
    <w:rsid w:val="003C56B7"/>
    <w:rPr>
      <w:rFonts w:ascii="Arial" w:eastAsiaTheme="majorEastAsia" w:hAnsi="Arial" w:cstheme="majorBidi"/>
      <w:b/>
      <w:bCs/>
      <w:color w:val="10478F"/>
      <w:sz w:val="20"/>
      <w:szCs w:val="20"/>
      <w:lang w:val="en-US"/>
    </w:rPr>
  </w:style>
  <w:style w:type="paragraph" w:styleId="Title">
    <w:name w:val="Title"/>
    <w:basedOn w:val="Normal"/>
    <w:next w:val="Normal"/>
    <w:link w:val="TitleChar"/>
    <w:uiPriority w:val="10"/>
    <w:qFormat/>
    <w:rsid w:val="003C56B7"/>
    <w:pPr>
      <w:tabs>
        <w:tab w:val="left" w:pos="624"/>
      </w:tabs>
      <w:spacing w:after="160" w:line="192" w:lineRule="auto"/>
      <w:ind w:left="624"/>
      <w:contextualSpacing/>
    </w:pPr>
    <w:rPr>
      <w:rFonts w:ascii="Avenir Next" w:eastAsiaTheme="majorEastAsia" w:hAnsi="Avenir Next" w:cstheme="majorBidi"/>
      <w:b/>
      <w:bCs/>
      <w:color w:val="00E69B"/>
      <w:spacing w:val="-10"/>
      <w:kern w:val="28"/>
      <w:sz w:val="72"/>
      <w:szCs w:val="72"/>
      <w:lang w:val="nl-BE" w:eastAsia="en-US" w:bidi="ar-SA"/>
    </w:rPr>
  </w:style>
  <w:style w:type="character" w:customStyle="1" w:styleId="TitleChar">
    <w:name w:val="Title Char"/>
    <w:basedOn w:val="DefaultParagraphFont"/>
    <w:link w:val="Title"/>
    <w:uiPriority w:val="10"/>
    <w:rsid w:val="003C56B7"/>
    <w:rPr>
      <w:rFonts w:ascii="Avenir Next" w:eastAsiaTheme="majorEastAsia" w:hAnsi="Avenir Next" w:cstheme="majorBidi"/>
      <w:b/>
      <w:bCs/>
      <w:color w:val="00E69B"/>
      <w:spacing w:val="-10"/>
      <w:kern w:val="28"/>
      <w:sz w:val="72"/>
      <w:szCs w:val="72"/>
      <w:lang w:val="nl-BE"/>
    </w:rPr>
  </w:style>
  <w:style w:type="paragraph" w:customStyle="1" w:styleId="Note">
    <w:name w:val="Note"/>
    <w:basedOn w:val="Normal"/>
    <w:uiPriority w:val="99"/>
    <w:rsid w:val="00F53293"/>
    <w:pPr>
      <w:autoSpaceDE w:val="0"/>
      <w:autoSpaceDN w:val="0"/>
      <w:adjustRightInd w:val="0"/>
      <w:spacing w:before="240" w:line="200" w:lineRule="atLeast"/>
      <w:textAlignment w:val="center"/>
    </w:pPr>
    <w:rPr>
      <w:rFonts w:cs="MuseoSans-300Italic"/>
      <w:i/>
      <w:iCs/>
      <w:color w:val="7F7F7F"/>
      <w:sz w:val="16"/>
      <w:szCs w:val="14"/>
      <w:lang w:val="en-US"/>
    </w:rPr>
  </w:style>
  <w:style w:type="paragraph" w:styleId="ListParagraph">
    <w:name w:val="List Paragraph"/>
    <w:basedOn w:val="Normal"/>
    <w:uiPriority w:val="34"/>
    <w:qFormat/>
    <w:rsid w:val="00ED5B04"/>
    <w:pPr>
      <w:tabs>
        <w:tab w:val="left" w:pos="624"/>
      </w:tabs>
      <w:spacing w:after="160" w:line="360" w:lineRule="auto"/>
      <w:ind w:left="720"/>
      <w:contextualSpacing/>
    </w:pPr>
    <w:rPr>
      <w:rFonts w:eastAsiaTheme="minorHAnsi" w:cs="Arial"/>
      <w:color w:val="2C2F35"/>
      <w:sz w:val="20"/>
      <w:lang w:eastAsia="en-US" w:bidi="ar-SA"/>
    </w:rPr>
  </w:style>
  <w:style w:type="paragraph" w:customStyle="1" w:styleId="Introduction">
    <w:name w:val="Introduction"/>
    <w:basedOn w:val="Normal"/>
    <w:qFormat/>
    <w:rsid w:val="00ED5B04"/>
    <w:pPr>
      <w:tabs>
        <w:tab w:val="left" w:pos="624"/>
      </w:tabs>
      <w:spacing w:after="160" w:line="360" w:lineRule="auto"/>
      <w:ind w:left="624"/>
    </w:pPr>
    <w:rPr>
      <w:rFonts w:eastAsiaTheme="minorHAnsi" w:cs="Arial"/>
      <w:color w:val="2C2F35"/>
      <w:sz w:val="24"/>
      <w:szCs w:val="24"/>
      <w:lang w:eastAsia="en-US" w:bidi="ar-SA"/>
    </w:rPr>
  </w:style>
  <w:style w:type="paragraph" w:customStyle="1" w:styleId="Introductionbold">
    <w:name w:val="Introduction bold"/>
    <w:basedOn w:val="Introduction"/>
    <w:qFormat/>
    <w:rsid w:val="00DF5D38"/>
    <w:pPr>
      <w:spacing w:after="360" w:line="276" w:lineRule="auto"/>
    </w:pPr>
    <w:rPr>
      <w:b/>
      <w:bCs/>
      <w:sz w:val="28"/>
      <w:szCs w:val="28"/>
      <w:lang w:val="nl-NL"/>
    </w:rPr>
  </w:style>
  <w:style w:type="character" w:customStyle="1" w:styleId="Heading5Char">
    <w:name w:val="Heading 5 Char"/>
    <w:basedOn w:val="DefaultParagraphFont"/>
    <w:link w:val="Heading5"/>
    <w:uiPriority w:val="9"/>
    <w:rsid w:val="003C56B7"/>
    <w:rPr>
      <w:rFonts w:ascii="Arial" w:eastAsiaTheme="majorEastAsia" w:hAnsi="Arial" w:cstheme="majorBidi"/>
      <w:b/>
      <w:bCs/>
      <w:color w:val="10478F"/>
      <w:sz w:val="20"/>
      <w:szCs w:val="20"/>
    </w:rPr>
  </w:style>
  <w:style w:type="paragraph" w:styleId="Subtitle">
    <w:name w:val="Subtitle"/>
    <w:basedOn w:val="Normal"/>
    <w:next w:val="Normal"/>
    <w:link w:val="SubtitleChar"/>
    <w:uiPriority w:val="11"/>
    <w:qFormat/>
    <w:rsid w:val="006B4E19"/>
    <w:pPr>
      <w:numPr>
        <w:ilvl w:val="1"/>
      </w:numPr>
      <w:tabs>
        <w:tab w:val="left" w:pos="624"/>
      </w:tabs>
      <w:spacing w:after="160" w:line="276" w:lineRule="auto"/>
      <w:ind w:left="720"/>
    </w:pPr>
    <w:rPr>
      <w:rFonts w:eastAsiaTheme="minorEastAsia" w:cs="Times New Roman (Body CS)"/>
      <w:caps/>
      <w:color w:val="5A5A5A" w:themeColor="text1" w:themeTint="A5"/>
      <w:spacing w:val="15"/>
      <w:sz w:val="16"/>
      <w:szCs w:val="16"/>
      <w:lang w:val="nl-BE" w:eastAsia="en-US" w:bidi="ar-SA"/>
    </w:rPr>
  </w:style>
  <w:style w:type="character" w:customStyle="1" w:styleId="SubtitleChar">
    <w:name w:val="Subtitle Char"/>
    <w:basedOn w:val="DefaultParagraphFont"/>
    <w:link w:val="Subtitle"/>
    <w:uiPriority w:val="11"/>
    <w:rsid w:val="006B4E19"/>
    <w:rPr>
      <w:rFonts w:ascii="Century Gothic" w:eastAsiaTheme="minorEastAsia" w:hAnsi="Century Gothic" w:cs="Times New Roman (Body CS)"/>
      <w:caps/>
      <w:color w:val="5A5A5A" w:themeColor="text1" w:themeTint="A5"/>
      <w:spacing w:val="15"/>
      <w:sz w:val="16"/>
      <w:szCs w:val="16"/>
      <w:lang w:val="nl-BE"/>
    </w:rPr>
  </w:style>
  <w:style w:type="paragraph" w:styleId="TOC1">
    <w:name w:val="toc 1"/>
    <w:basedOn w:val="Normal"/>
    <w:next w:val="Normal"/>
    <w:autoRedefine/>
    <w:uiPriority w:val="39"/>
    <w:unhideWhenUsed/>
    <w:rsid w:val="00DF5D38"/>
    <w:pPr>
      <w:tabs>
        <w:tab w:val="left" w:pos="624"/>
        <w:tab w:val="right" w:pos="9016"/>
      </w:tabs>
      <w:spacing w:before="240" w:line="276" w:lineRule="auto"/>
      <w:ind w:left="624"/>
    </w:pPr>
    <w:rPr>
      <w:rFonts w:ascii="Avenir Next" w:eastAsiaTheme="minorHAnsi" w:hAnsi="Avenir Next" w:cs="Calibri Light (Headings)"/>
      <w:b/>
      <w:bCs/>
      <w:color w:val="FCB71A"/>
      <w:sz w:val="36"/>
      <w:szCs w:val="24"/>
      <w:lang w:eastAsia="en-US" w:bidi="ar-SA"/>
    </w:rPr>
  </w:style>
  <w:style w:type="paragraph" w:styleId="TOC2">
    <w:name w:val="toc 2"/>
    <w:basedOn w:val="Normal"/>
    <w:next w:val="Normal"/>
    <w:autoRedefine/>
    <w:uiPriority w:val="39"/>
    <w:unhideWhenUsed/>
    <w:rsid w:val="00DF5D38"/>
    <w:pPr>
      <w:tabs>
        <w:tab w:val="left" w:pos="624"/>
      </w:tabs>
      <w:spacing w:before="120" w:line="360" w:lineRule="auto"/>
      <w:ind w:left="624"/>
    </w:pPr>
    <w:rPr>
      <w:rFonts w:eastAsiaTheme="minorHAnsi" w:cstheme="minorHAnsi"/>
      <w:bCs/>
      <w:color w:val="2C2F35"/>
      <w:sz w:val="24"/>
      <w:lang w:eastAsia="en-US" w:bidi="ar-SA"/>
    </w:rPr>
  </w:style>
  <w:style w:type="paragraph" w:styleId="TOC3">
    <w:name w:val="toc 3"/>
    <w:basedOn w:val="Normal"/>
    <w:next w:val="Normal"/>
    <w:autoRedefine/>
    <w:uiPriority w:val="39"/>
    <w:unhideWhenUsed/>
    <w:rsid w:val="00793D33"/>
    <w:pPr>
      <w:tabs>
        <w:tab w:val="left" w:pos="624"/>
      </w:tabs>
      <w:spacing w:line="360" w:lineRule="auto"/>
      <w:ind w:left="200"/>
    </w:pPr>
    <w:rPr>
      <w:rFonts w:eastAsiaTheme="minorHAnsi" w:cstheme="minorHAnsi"/>
      <w:color w:val="2C2F35"/>
      <w:sz w:val="20"/>
      <w:lang w:eastAsia="en-US" w:bidi="ar-SA"/>
    </w:rPr>
  </w:style>
  <w:style w:type="paragraph" w:styleId="TOC4">
    <w:name w:val="toc 4"/>
    <w:basedOn w:val="Normal"/>
    <w:next w:val="Normal"/>
    <w:autoRedefine/>
    <w:uiPriority w:val="39"/>
    <w:unhideWhenUsed/>
    <w:rsid w:val="00793D33"/>
    <w:pPr>
      <w:tabs>
        <w:tab w:val="left" w:pos="624"/>
      </w:tabs>
      <w:spacing w:line="360" w:lineRule="auto"/>
      <w:ind w:left="400"/>
    </w:pPr>
    <w:rPr>
      <w:rFonts w:eastAsiaTheme="minorHAnsi" w:cstheme="minorHAnsi"/>
      <w:color w:val="2C2F35"/>
      <w:sz w:val="20"/>
      <w:lang w:eastAsia="en-US" w:bidi="ar-SA"/>
    </w:rPr>
  </w:style>
  <w:style w:type="paragraph" w:styleId="TOC5">
    <w:name w:val="toc 5"/>
    <w:basedOn w:val="Normal"/>
    <w:next w:val="Normal"/>
    <w:autoRedefine/>
    <w:uiPriority w:val="39"/>
    <w:unhideWhenUsed/>
    <w:rsid w:val="00841EB9"/>
    <w:pPr>
      <w:tabs>
        <w:tab w:val="left" w:pos="624"/>
      </w:tabs>
      <w:spacing w:line="360" w:lineRule="auto"/>
      <w:ind w:left="600"/>
    </w:pPr>
    <w:rPr>
      <w:rFonts w:asciiTheme="minorHAnsi" w:eastAsiaTheme="minorHAnsi" w:hAnsiTheme="minorHAnsi" w:cstheme="minorHAnsi"/>
      <w:color w:val="2C2F35"/>
      <w:sz w:val="20"/>
      <w:lang w:eastAsia="en-US" w:bidi="ar-SA"/>
    </w:rPr>
  </w:style>
  <w:style w:type="paragraph" w:styleId="TOC6">
    <w:name w:val="toc 6"/>
    <w:basedOn w:val="Normal"/>
    <w:next w:val="Normal"/>
    <w:autoRedefine/>
    <w:uiPriority w:val="39"/>
    <w:unhideWhenUsed/>
    <w:rsid w:val="00841EB9"/>
    <w:pPr>
      <w:tabs>
        <w:tab w:val="left" w:pos="624"/>
      </w:tabs>
      <w:spacing w:line="360" w:lineRule="auto"/>
      <w:ind w:left="800"/>
    </w:pPr>
    <w:rPr>
      <w:rFonts w:asciiTheme="minorHAnsi" w:eastAsiaTheme="minorHAnsi" w:hAnsiTheme="minorHAnsi" w:cstheme="minorHAnsi"/>
      <w:color w:val="2C2F35"/>
      <w:sz w:val="20"/>
      <w:lang w:eastAsia="en-US" w:bidi="ar-SA"/>
    </w:rPr>
  </w:style>
  <w:style w:type="paragraph" w:styleId="TOC7">
    <w:name w:val="toc 7"/>
    <w:basedOn w:val="Normal"/>
    <w:next w:val="Normal"/>
    <w:autoRedefine/>
    <w:uiPriority w:val="39"/>
    <w:unhideWhenUsed/>
    <w:rsid w:val="00841EB9"/>
    <w:pPr>
      <w:tabs>
        <w:tab w:val="left" w:pos="624"/>
      </w:tabs>
      <w:spacing w:line="360" w:lineRule="auto"/>
      <w:ind w:left="1000"/>
    </w:pPr>
    <w:rPr>
      <w:rFonts w:asciiTheme="minorHAnsi" w:eastAsiaTheme="minorHAnsi" w:hAnsiTheme="minorHAnsi" w:cstheme="minorHAnsi"/>
      <w:color w:val="2C2F35"/>
      <w:sz w:val="20"/>
      <w:lang w:eastAsia="en-US" w:bidi="ar-SA"/>
    </w:rPr>
  </w:style>
  <w:style w:type="paragraph" w:styleId="TOC8">
    <w:name w:val="toc 8"/>
    <w:basedOn w:val="Normal"/>
    <w:next w:val="Normal"/>
    <w:autoRedefine/>
    <w:uiPriority w:val="39"/>
    <w:unhideWhenUsed/>
    <w:rsid w:val="00841EB9"/>
    <w:pPr>
      <w:tabs>
        <w:tab w:val="left" w:pos="624"/>
      </w:tabs>
      <w:spacing w:line="360" w:lineRule="auto"/>
      <w:ind w:left="1200"/>
    </w:pPr>
    <w:rPr>
      <w:rFonts w:asciiTheme="minorHAnsi" w:eastAsiaTheme="minorHAnsi" w:hAnsiTheme="minorHAnsi" w:cstheme="minorHAnsi"/>
      <w:color w:val="2C2F35"/>
      <w:sz w:val="20"/>
      <w:lang w:eastAsia="en-US" w:bidi="ar-SA"/>
    </w:rPr>
  </w:style>
  <w:style w:type="paragraph" w:styleId="TOC9">
    <w:name w:val="toc 9"/>
    <w:basedOn w:val="Normal"/>
    <w:next w:val="Normal"/>
    <w:autoRedefine/>
    <w:uiPriority w:val="39"/>
    <w:unhideWhenUsed/>
    <w:rsid w:val="00841EB9"/>
    <w:pPr>
      <w:tabs>
        <w:tab w:val="left" w:pos="624"/>
      </w:tabs>
      <w:spacing w:line="360" w:lineRule="auto"/>
      <w:ind w:left="1400"/>
    </w:pPr>
    <w:rPr>
      <w:rFonts w:asciiTheme="minorHAnsi" w:eastAsiaTheme="minorHAnsi" w:hAnsiTheme="minorHAnsi" w:cstheme="minorHAnsi"/>
      <w:color w:val="2C2F35"/>
      <w:sz w:val="20"/>
      <w:lang w:eastAsia="en-US" w:bidi="ar-SA"/>
    </w:rPr>
  </w:style>
  <w:style w:type="character" w:styleId="Hyperlink">
    <w:name w:val="Hyperlink"/>
    <w:basedOn w:val="DefaultParagraphFont"/>
    <w:uiPriority w:val="99"/>
    <w:unhideWhenUsed/>
    <w:rsid w:val="00F53293"/>
    <w:rPr>
      <w:color w:val="FCB71A"/>
      <w:u w:val="single"/>
    </w:rPr>
  </w:style>
  <w:style w:type="character" w:customStyle="1" w:styleId="Heading6Char">
    <w:name w:val="Heading 6 Char"/>
    <w:basedOn w:val="DefaultParagraphFont"/>
    <w:link w:val="Heading6"/>
    <w:uiPriority w:val="9"/>
    <w:semiHidden/>
    <w:rsid w:val="00DF5D38"/>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DF5D38"/>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F5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5D38"/>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qFormat/>
    <w:rsid w:val="009D3BC8"/>
    <w:rPr>
      <w:b/>
      <w:bCs/>
    </w:rPr>
  </w:style>
  <w:style w:type="character" w:styleId="Emphasis">
    <w:name w:val="Emphasis"/>
    <w:basedOn w:val="DefaultParagraphFont"/>
    <w:uiPriority w:val="20"/>
    <w:qFormat/>
    <w:rsid w:val="009D3BC8"/>
    <w:rPr>
      <w:b/>
      <w:bCs/>
      <w:color w:val="3F464C"/>
    </w:rPr>
  </w:style>
  <w:style w:type="character" w:styleId="IntenseEmphasis">
    <w:name w:val="Intense Emphasis"/>
    <w:basedOn w:val="DefaultParagraphFont"/>
    <w:uiPriority w:val="21"/>
    <w:qFormat/>
    <w:rsid w:val="009D3BC8"/>
    <w:rPr>
      <w:b/>
      <w:bCs/>
      <w:color w:val="FCB71A"/>
    </w:rPr>
  </w:style>
  <w:style w:type="paragraph" w:styleId="Quote">
    <w:name w:val="Quote"/>
    <w:basedOn w:val="Normal"/>
    <w:next w:val="Normal"/>
    <w:link w:val="QuoteChar"/>
    <w:uiPriority w:val="29"/>
    <w:qFormat/>
    <w:rsid w:val="004E4718"/>
    <w:pPr>
      <w:pBdr>
        <w:left w:val="single" w:sz="36" w:space="12" w:color="E6E6E6"/>
      </w:pBdr>
      <w:shd w:val="clear" w:color="5D6770" w:fill="auto"/>
      <w:tabs>
        <w:tab w:val="left" w:pos="624"/>
      </w:tabs>
      <w:spacing w:before="480" w:after="480" w:line="360" w:lineRule="auto"/>
      <w:ind w:left="1134" w:right="1134"/>
    </w:pPr>
    <w:rPr>
      <w:rFonts w:eastAsiaTheme="minorHAnsi" w:cs="Arial"/>
      <w:i/>
      <w:iCs/>
      <w:color w:val="7F8D99"/>
      <w:sz w:val="20"/>
      <w:lang w:eastAsia="en-US" w:bidi="ar-SA"/>
    </w:rPr>
  </w:style>
  <w:style w:type="character" w:customStyle="1" w:styleId="QuoteChar">
    <w:name w:val="Quote Char"/>
    <w:basedOn w:val="DefaultParagraphFont"/>
    <w:link w:val="Quote"/>
    <w:uiPriority w:val="29"/>
    <w:rsid w:val="004E4718"/>
    <w:rPr>
      <w:rFonts w:ascii="Century Gothic" w:hAnsi="Century Gothic"/>
      <w:i/>
      <w:iCs/>
      <w:color w:val="7F8D99"/>
      <w:sz w:val="20"/>
      <w:szCs w:val="20"/>
      <w:shd w:val="clear" w:color="5D6770" w:fill="auto"/>
    </w:rPr>
  </w:style>
  <w:style w:type="paragraph" w:styleId="IntenseQuote">
    <w:name w:val="Intense Quote"/>
    <w:basedOn w:val="Quote"/>
    <w:next w:val="Normal"/>
    <w:link w:val="IntenseQuoteChar"/>
    <w:uiPriority w:val="30"/>
    <w:qFormat/>
    <w:rsid w:val="00F53293"/>
  </w:style>
  <w:style w:type="character" w:customStyle="1" w:styleId="IntenseQuoteChar">
    <w:name w:val="Intense Quote Char"/>
    <w:basedOn w:val="DefaultParagraphFont"/>
    <w:link w:val="IntenseQuote"/>
    <w:uiPriority w:val="30"/>
    <w:rsid w:val="00F53293"/>
    <w:rPr>
      <w:rFonts w:ascii="Century Gothic" w:hAnsi="Century Gothic"/>
      <w:i/>
      <w:iCs/>
      <w:color w:val="7F8D99"/>
      <w:sz w:val="20"/>
      <w:szCs w:val="20"/>
      <w:shd w:val="clear" w:color="5D6770" w:fill="auto"/>
    </w:rPr>
  </w:style>
  <w:style w:type="character" w:styleId="SubtleReference">
    <w:name w:val="Subtle Reference"/>
    <w:basedOn w:val="DefaultParagraphFont"/>
    <w:uiPriority w:val="31"/>
    <w:qFormat/>
    <w:rsid w:val="00F53293"/>
    <w:rPr>
      <w:smallCaps/>
      <w:color w:val="5A5A5A" w:themeColor="text1" w:themeTint="A5"/>
    </w:rPr>
  </w:style>
  <w:style w:type="character" w:styleId="IntenseReference">
    <w:name w:val="Intense Reference"/>
    <w:basedOn w:val="DefaultParagraphFont"/>
    <w:uiPriority w:val="32"/>
    <w:qFormat/>
    <w:rsid w:val="00F53293"/>
    <w:rPr>
      <w:b/>
      <w:bCs/>
      <w:smallCaps/>
      <w:color w:val="FCB71A"/>
      <w:spacing w:val="5"/>
    </w:rPr>
  </w:style>
  <w:style w:type="character" w:styleId="BookTitle">
    <w:name w:val="Book Title"/>
    <w:basedOn w:val="DefaultParagraphFont"/>
    <w:uiPriority w:val="33"/>
    <w:qFormat/>
    <w:rsid w:val="00F53293"/>
    <w:rPr>
      <w:b/>
      <w:bCs/>
      <w:i/>
      <w:iCs/>
      <w:spacing w:val="5"/>
    </w:rPr>
  </w:style>
  <w:style w:type="table" w:styleId="TableGrid">
    <w:name w:val="Table Grid"/>
    <w:basedOn w:val="TableNormal"/>
    <w:uiPriority w:val="39"/>
    <w:rsid w:val="00BE76E9"/>
    <w:pPr>
      <w:contextualSpacing/>
    </w:pPr>
    <w:rPr>
      <w:rFonts w:ascii="Century Gothic" w:hAnsi="Century Gothic"/>
      <w:sz w:val="20"/>
    </w:rPr>
    <w:tblPr>
      <w:tblStyleRowBandSize w:val="1"/>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tcPr>
      <w:tcMar>
        <w:top w:w="85" w:type="dxa"/>
        <w:left w:w="170" w:type="dxa"/>
        <w:bottom w:w="85" w:type="dxa"/>
        <w:right w:w="170" w:type="dxa"/>
      </w:tcMar>
      <w:vAlign w:val="center"/>
    </w:tcPr>
    <w:tblStylePr w:type="firstRow">
      <w:rPr>
        <w:b/>
        <w:sz w:val="24"/>
      </w:rPr>
      <w:tblPr/>
      <w:tcPr>
        <w:shd w:val="clear" w:color="auto" w:fill="F1F1F1"/>
      </w:tcPr>
    </w:tblStylePr>
    <w:tblStylePr w:type="lastRow">
      <w:rPr>
        <w:b/>
      </w:rPr>
    </w:tblStylePr>
  </w:style>
  <w:style w:type="table" w:styleId="TableGridLight">
    <w:name w:val="Grid Table Light"/>
    <w:basedOn w:val="TableNormal"/>
    <w:uiPriority w:val="40"/>
    <w:rsid w:val="00C338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3387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338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3387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338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BE76E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BE76E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
    <w:name w:val="List Table 6 Colorful"/>
    <w:basedOn w:val="TableNormal"/>
    <w:uiPriority w:val="51"/>
    <w:rsid w:val="009D3C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10EB3"/>
    <w:pPr>
      <w:tabs>
        <w:tab w:val="left" w:pos="624"/>
        <w:tab w:val="center" w:pos="4513"/>
        <w:tab w:val="right" w:pos="9026"/>
      </w:tabs>
      <w:ind w:left="624"/>
    </w:pPr>
    <w:rPr>
      <w:rFonts w:eastAsiaTheme="minorHAnsi" w:cs="Arial"/>
      <w:color w:val="2C2F35"/>
      <w:sz w:val="20"/>
      <w:lang w:eastAsia="en-US" w:bidi="ar-SA"/>
    </w:rPr>
  </w:style>
  <w:style w:type="character" w:customStyle="1" w:styleId="HeaderChar">
    <w:name w:val="Header Char"/>
    <w:basedOn w:val="DefaultParagraphFont"/>
    <w:link w:val="Header"/>
    <w:uiPriority w:val="99"/>
    <w:rsid w:val="00B10EB3"/>
    <w:rPr>
      <w:rFonts w:ascii="Century Gothic" w:hAnsi="Century Gothic"/>
      <w:color w:val="5D6770"/>
      <w:sz w:val="20"/>
      <w:szCs w:val="20"/>
    </w:rPr>
  </w:style>
  <w:style w:type="paragraph" w:styleId="Footer">
    <w:name w:val="footer"/>
    <w:basedOn w:val="Normal"/>
    <w:link w:val="FooterChar"/>
    <w:uiPriority w:val="99"/>
    <w:unhideWhenUsed/>
    <w:rsid w:val="00B10EB3"/>
    <w:pPr>
      <w:tabs>
        <w:tab w:val="left" w:pos="624"/>
        <w:tab w:val="center" w:pos="4513"/>
        <w:tab w:val="right" w:pos="9026"/>
      </w:tabs>
      <w:ind w:left="624"/>
    </w:pPr>
    <w:rPr>
      <w:rFonts w:eastAsiaTheme="minorHAnsi" w:cs="Arial"/>
      <w:color w:val="2C2F35"/>
      <w:sz w:val="20"/>
      <w:lang w:eastAsia="en-US" w:bidi="ar-SA"/>
    </w:rPr>
  </w:style>
  <w:style w:type="character" w:customStyle="1" w:styleId="FooterChar">
    <w:name w:val="Footer Char"/>
    <w:basedOn w:val="DefaultParagraphFont"/>
    <w:link w:val="Footer"/>
    <w:uiPriority w:val="99"/>
    <w:rsid w:val="00B10EB3"/>
    <w:rPr>
      <w:rFonts w:ascii="Century Gothic" w:hAnsi="Century Gothic"/>
      <w:color w:val="5D6770"/>
      <w:sz w:val="20"/>
      <w:szCs w:val="20"/>
    </w:rPr>
  </w:style>
  <w:style w:type="character" w:styleId="PageNumber">
    <w:name w:val="page number"/>
    <w:basedOn w:val="DefaultParagraphFont"/>
    <w:uiPriority w:val="99"/>
    <w:semiHidden/>
    <w:unhideWhenUsed/>
    <w:rsid w:val="00B10EB3"/>
  </w:style>
  <w:style w:type="paragraph" w:customStyle="1" w:styleId="Datum">
    <w:name w:val="Datum"/>
    <w:qFormat/>
    <w:rsid w:val="002C6C8B"/>
    <w:pPr>
      <w:framePr w:w="8731" w:h="397" w:hSpace="142" w:wrap="around" w:vAnchor="page" w:hAnchor="page" w:x="2033" w:y="4402"/>
    </w:pPr>
    <w:rPr>
      <w:rFonts w:ascii="Museo Sans 300" w:eastAsiaTheme="minorEastAsia" w:hAnsi="Museo Sans 300"/>
      <w:color w:val="464D51"/>
      <w:sz w:val="20"/>
      <w:szCs w:val="20"/>
      <w:lang w:val="nl-NL" w:eastAsia="nl-NL"/>
    </w:rPr>
  </w:style>
  <w:style w:type="paragraph" w:customStyle="1" w:styleId="Gegevensheading">
    <w:name w:val="Gegevens heading"/>
    <w:qFormat/>
    <w:rsid w:val="002C6C8B"/>
    <w:pPr>
      <w:framePr w:w="4820" w:h="1134" w:hSpace="142" w:wrap="notBeside" w:vAnchor="page" w:hAnchor="page" w:x="5881" w:y="2269"/>
      <w:spacing w:after="260"/>
    </w:pPr>
    <w:rPr>
      <w:rFonts w:ascii="Museo Sans 700" w:eastAsiaTheme="minorEastAsia" w:hAnsi="Museo Sans 700"/>
      <w:color w:val="464D51"/>
      <w:sz w:val="26"/>
      <w:szCs w:val="26"/>
      <w:lang w:val="nl-NL" w:eastAsia="nl-NL"/>
    </w:rPr>
  </w:style>
  <w:style w:type="paragraph" w:customStyle="1" w:styleId="Gegevenscontent">
    <w:name w:val="Gegevens content"/>
    <w:qFormat/>
    <w:rsid w:val="002C6C8B"/>
    <w:pPr>
      <w:framePr w:w="4820" w:h="1134" w:hSpace="142" w:wrap="notBeside" w:vAnchor="page" w:hAnchor="page" w:x="5881" w:y="2269"/>
    </w:pPr>
    <w:rPr>
      <w:rFonts w:ascii="Museo Sans 300" w:eastAsiaTheme="minorEastAsia" w:hAnsi="Museo Sans 300"/>
      <w:color w:val="464D51"/>
      <w:sz w:val="20"/>
      <w:szCs w:val="20"/>
      <w:lang w:val="nl-NL" w:eastAsia="nl-NL"/>
    </w:rPr>
  </w:style>
  <w:style w:type="paragraph" w:customStyle="1" w:styleId="Onderwerplabel">
    <w:name w:val="Onderwerp label"/>
    <w:qFormat/>
    <w:rsid w:val="002C6C8B"/>
    <w:pPr>
      <w:framePr w:w="715" w:h="397" w:hSpace="142" w:wrap="around" w:vAnchor="page" w:hAnchor="page" w:x="1137" w:y="4821"/>
    </w:pPr>
    <w:rPr>
      <w:rFonts w:ascii="Museo Sans 700" w:eastAsiaTheme="minorEastAsia" w:hAnsi="Museo Sans 700"/>
      <w:color w:val="464D51"/>
      <w:sz w:val="20"/>
      <w:szCs w:val="20"/>
      <w:lang w:val="nl-NL" w:eastAsia="nl-NL"/>
    </w:rPr>
  </w:style>
  <w:style w:type="paragraph" w:customStyle="1" w:styleId="Onderwerp">
    <w:name w:val="Onderwerp"/>
    <w:qFormat/>
    <w:rsid w:val="002C6C8B"/>
    <w:pPr>
      <w:framePr w:w="8715" w:h="397" w:hSpace="142" w:wrap="around" w:vAnchor="page" w:hAnchor="page" w:x="2037" w:y="4821"/>
    </w:pPr>
    <w:rPr>
      <w:rFonts w:ascii="Museo Sans 700" w:eastAsiaTheme="minorEastAsia" w:hAnsi="Museo Sans 700"/>
      <w:color w:val="464D51"/>
      <w:sz w:val="20"/>
      <w:szCs w:val="20"/>
      <w:lang w:val="nl-NL" w:eastAsia="nl-NL"/>
    </w:rPr>
  </w:style>
  <w:style w:type="numbering" w:customStyle="1" w:styleId="CurrentList1">
    <w:name w:val="Current List1"/>
    <w:uiPriority w:val="99"/>
    <w:rsid w:val="00626996"/>
    <w:pPr>
      <w:numPr>
        <w:numId w:val="14"/>
      </w:numPr>
    </w:pPr>
  </w:style>
  <w:style w:type="numbering" w:customStyle="1" w:styleId="CurrentList2">
    <w:name w:val="Current List2"/>
    <w:uiPriority w:val="99"/>
    <w:rsid w:val="00626996"/>
    <w:pPr>
      <w:numPr>
        <w:numId w:val="15"/>
      </w:numPr>
    </w:pPr>
  </w:style>
  <w:style w:type="paragraph" w:customStyle="1" w:styleId="LettreTexte">
    <w:name w:val="LettreTexte"/>
    <w:basedOn w:val="Normal"/>
    <w:uiPriority w:val="99"/>
    <w:rsid w:val="00F26E6A"/>
    <w:pPr>
      <w:tabs>
        <w:tab w:val="left" w:pos="1276"/>
        <w:tab w:val="right" w:pos="9072"/>
      </w:tabs>
      <w:jc w:val="both"/>
    </w:pPr>
  </w:style>
  <w:style w:type="paragraph" w:styleId="Revision">
    <w:name w:val="Revision"/>
    <w:hidden/>
    <w:uiPriority w:val="99"/>
    <w:semiHidden/>
    <w:rsid w:val="00C525C6"/>
    <w:rPr>
      <w:rFonts w:ascii="Arial" w:eastAsia="Times New Roman" w:hAnsi="Arial" w:cs="Times New Roman"/>
      <w:sz w:val="22"/>
      <w:szCs w:val="20"/>
      <w:lang w:val="fr-FR"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6730">
      <w:bodyDiv w:val="1"/>
      <w:marLeft w:val="0"/>
      <w:marRight w:val="0"/>
      <w:marTop w:val="0"/>
      <w:marBottom w:val="0"/>
      <w:divBdr>
        <w:top w:val="none" w:sz="0" w:space="0" w:color="auto"/>
        <w:left w:val="none" w:sz="0" w:space="0" w:color="auto"/>
        <w:bottom w:val="none" w:sz="0" w:space="0" w:color="auto"/>
        <w:right w:val="none" w:sz="0" w:space="0" w:color="auto"/>
      </w:divBdr>
    </w:div>
    <w:div w:id="586154585">
      <w:bodyDiv w:val="1"/>
      <w:marLeft w:val="0"/>
      <w:marRight w:val="0"/>
      <w:marTop w:val="0"/>
      <w:marBottom w:val="0"/>
      <w:divBdr>
        <w:top w:val="none" w:sz="0" w:space="0" w:color="auto"/>
        <w:left w:val="none" w:sz="0" w:space="0" w:color="auto"/>
        <w:bottom w:val="none" w:sz="0" w:space="0" w:color="auto"/>
        <w:right w:val="none" w:sz="0" w:space="0" w:color="auto"/>
      </w:divBdr>
    </w:div>
    <w:div w:id="816217269">
      <w:bodyDiv w:val="1"/>
      <w:marLeft w:val="0"/>
      <w:marRight w:val="0"/>
      <w:marTop w:val="0"/>
      <w:marBottom w:val="0"/>
      <w:divBdr>
        <w:top w:val="none" w:sz="0" w:space="0" w:color="auto"/>
        <w:left w:val="none" w:sz="0" w:space="0" w:color="auto"/>
        <w:bottom w:val="none" w:sz="0" w:space="0" w:color="auto"/>
        <w:right w:val="none" w:sz="0" w:space="0" w:color="auto"/>
      </w:divBdr>
    </w:div>
    <w:div w:id="972296820">
      <w:bodyDiv w:val="1"/>
      <w:marLeft w:val="0"/>
      <w:marRight w:val="0"/>
      <w:marTop w:val="0"/>
      <w:marBottom w:val="0"/>
      <w:divBdr>
        <w:top w:val="none" w:sz="0" w:space="0" w:color="auto"/>
        <w:left w:val="none" w:sz="0" w:space="0" w:color="auto"/>
        <w:bottom w:val="none" w:sz="0" w:space="0" w:color="auto"/>
        <w:right w:val="none" w:sz="0" w:space="0" w:color="auto"/>
      </w:divBdr>
    </w:div>
    <w:div w:id="1224753915">
      <w:bodyDiv w:val="1"/>
      <w:marLeft w:val="0"/>
      <w:marRight w:val="0"/>
      <w:marTop w:val="0"/>
      <w:marBottom w:val="0"/>
      <w:divBdr>
        <w:top w:val="none" w:sz="0" w:space="0" w:color="auto"/>
        <w:left w:val="none" w:sz="0" w:space="0" w:color="auto"/>
        <w:bottom w:val="none" w:sz="0" w:space="0" w:color="auto"/>
        <w:right w:val="none" w:sz="0" w:space="0" w:color="auto"/>
      </w:divBdr>
    </w:div>
    <w:div w:id="1303579926">
      <w:bodyDiv w:val="1"/>
      <w:marLeft w:val="0"/>
      <w:marRight w:val="0"/>
      <w:marTop w:val="0"/>
      <w:marBottom w:val="0"/>
      <w:divBdr>
        <w:top w:val="none" w:sz="0" w:space="0" w:color="auto"/>
        <w:left w:val="none" w:sz="0" w:space="0" w:color="auto"/>
        <w:bottom w:val="none" w:sz="0" w:space="0" w:color="auto"/>
        <w:right w:val="none" w:sz="0" w:space="0" w:color="auto"/>
      </w:divBdr>
    </w:div>
    <w:div w:id="1394691565">
      <w:bodyDiv w:val="1"/>
      <w:marLeft w:val="0"/>
      <w:marRight w:val="0"/>
      <w:marTop w:val="0"/>
      <w:marBottom w:val="0"/>
      <w:divBdr>
        <w:top w:val="none" w:sz="0" w:space="0" w:color="auto"/>
        <w:left w:val="none" w:sz="0" w:space="0" w:color="auto"/>
        <w:bottom w:val="none" w:sz="0" w:space="0" w:color="auto"/>
        <w:right w:val="none" w:sz="0" w:space="0" w:color="auto"/>
      </w:divBdr>
    </w:div>
    <w:div w:id="1476023194">
      <w:bodyDiv w:val="1"/>
      <w:marLeft w:val="0"/>
      <w:marRight w:val="0"/>
      <w:marTop w:val="0"/>
      <w:marBottom w:val="0"/>
      <w:divBdr>
        <w:top w:val="none" w:sz="0" w:space="0" w:color="auto"/>
        <w:left w:val="none" w:sz="0" w:space="0" w:color="auto"/>
        <w:bottom w:val="none" w:sz="0" w:space="0" w:color="auto"/>
        <w:right w:val="none" w:sz="0" w:space="0" w:color="auto"/>
      </w:divBdr>
    </w:div>
    <w:div w:id="1768424312">
      <w:bodyDiv w:val="1"/>
      <w:marLeft w:val="0"/>
      <w:marRight w:val="0"/>
      <w:marTop w:val="0"/>
      <w:marBottom w:val="0"/>
      <w:divBdr>
        <w:top w:val="none" w:sz="0" w:space="0" w:color="auto"/>
        <w:left w:val="none" w:sz="0" w:space="0" w:color="auto"/>
        <w:bottom w:val="none" w:sz="0" w:space="0" w:color="auto"/>
        <w:right w:val="none" w:sz="0" w:space="0" w:color="auto"/>
      </w:divBdr>
    </w:div>
    <w:div w:id="1769810743">
      <w:bodyDiv w:val="1"/>
      <w:marLeft w:val="0"/>
      <w:marRight w:val="0"/>
      <w:marTop w:val="0"/>
      <w:marBottom w:val="0"/>
      <w:divBdr>
        <w:top w:val="none" w:sz="0" w:space="0" w:color="auto"/>
        <w:left w:val="none" w:sz="0" w:space="0" w:color="auto"/>
        <w:bottom w:val="none" w:sz="0" w:space="0" w:color="auto"/>
        <w:right w:val="none" w:sz="0" w:space="0" w:color="auto"/>
      </w:divBdr>
    </w:div>
    <w:div w:id="1820343018">
      <w:bodyDiv w:val="1"/>
      <w:marLeft w:val="0"/>
      <w:marRight w:val="0"/>
      <w:marTop w:val="0"/>
      <w:marBottom w:val="0"/>
      <w:divBdr>
        <w:top w:val="none" w:sz="0" w:space="0" w:color="auto"/>
        <w:left w:val="none" w:sz="0" w:space="0" w:color="auto"/>
        <w:bottom w:val="none" w:sz="0" w:space="0" w:color="auto"/>
        <w:right w:val="none" w:sz="0" w:space="0" w:color="auto"/>
      </w:divBdr>
    </w:div>
    <w:div w:id="1846170827">
      <w:bodyDiv w:val="1"/>
      <w:marLeft w:val="0"/>
      <w:marRight w:val="0"/>
      <w:marTop w:val="0"/>
      <w:marBottom w:val="0"/>
      <w:divBdr>
        <w:top w:val="none" w:sz="0" w:space="0" w:color="auto"/>
        <w:left w:val="none" w:sz="0" w:space="0" w:color="auto"/>
        <w:bottom w:val="none" w:sz="0" w:space="0" w:color="auto"/>
        <w:right w:val="none" w:sz="0" w:space="0" w:color="auto"/>
      </w:divBdr>
    </w:div>
    <w:div w:id="1939631088">
      <w:bodyDiv w:val="1"/>
      <w:marLeft w:val="0"/>
      <w:marRight w:val="0"/>
      <w:marTop w:val="0"/>
      <w:marBottom w:val="0"/>
      <w:divBdr>
        <w:top w:val="none" w:sz="0" w:space="0" w:color="auto"/>
        <w:left w:val="none" w:sz="0" w:space="0" w:color="auto"/>
        <w:bottom w:val="none" w:sz="0" w:space="0" w:color="auto"/>
        <w:right w:val="none" w:sz="0" w:space="0" w:color="auto"/>
      </w:divBdr>
    </w:div>
    <w:div w:id="20851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E7AC-6D3D-C244-AECB-E9128B50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Figure8 Mircosoft</dc:creator>
  <cp:keywords/>
  <dc:description/>
  <cp:lastModifiedBy>Astrid Moreau</cp:lastModifiedBy>
  <cp:revision>5</cp:revision>
  <cp:lastPrinted>2024-10-21T08:43:00Z</cp:lastPrinted>
  <dcterms:created xsi:type="dcterms:W3CDTF">2024-11-26T16:23:00Z</dcterms:created>
  <dcterms:modified xsi:type="dcterms:W3CDTF">2024-12-02T08:22:00Z</dcterms:modified>
</cp:coreProperties>
</file>